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Ind w:w="-567" w:type="dxa"/>
        <w:tblLook w:val="04A0"/>
      </w:tblPr>
      <w:tblGrid>
        <w:gridCol w:w="4395"/>
        <w:gridCol w:w="6061"/>
      </w:tblGrid>
      <w:tr w:rsidR="008130E3" w:rsidRPr="00F510B0" w:rsidTr="007675B0">
        <w:tc>
          <w:tcPr>
            <w:tcW w:w="4395" w:type="dxa"/>
            <w:shd w:val="clear" w:color="auto" w:fill="auto"/>
          </w:tcPr>
          <w:p w:rsidR="008130E3" w:rsidRPr="00F510B0" w:rsidRDefault="008130E3" w:rsidP="007675B0">
            <w:pPr>
              <w:tabs>
                <w:tab w:val="center" w:pos="1800"/>
                <w:tab w:val="center" w:pos="6480"/>
              </w:tabs>
              <w:jc w:val="center"/>
              <w:rPr>
                <w:bCs/>
                <w:sz w:val="26"/>
                <w:szCs w:val="26"/>
                <w:lang w:val="sv-SE"/>
              </w:rPr>
            </w:pPr>
            <w:r w:rsidRPr="00F510B0">
              <w:rPr>
                <w:bCs/>
                <w:sz w:val="26"/>
                <w:szCs w:val="26"/>
                <w:lang w:val="sv-SE"/>
              </w:rPr>
              <w:t>ỦY BAN NHÂN DÂN</w:t>
            </w:r>
          </w:p>
          <w:p w:rsidR="008130E3" w:rsidRPr="00F510B0" w:rsidRDefault="008130E3" w:rsidP="007675B0">
            <w:pPr>
              <w:tabs>
                <w:tab w:val="center" w:pos="1800"/>
                <w:tab w:val="center" w:pos="6480"/>
              </w:tabs>
              <w:jc w:val="center"/>
              <w:rPr>
                <w:b/>
                <w:bCs/>
                <w:sz w:val="26"/>
                <w:szCs w:val="26"/>
                <w:lang w:val="sv-SE"/>
              </w:rPr>
            </w:pPr>
            <w:r w:rsidRPr="00F510B0">
              <w:rPr>
                <w:bCs/>
                <w:sz w:val="26"/>
                <w:szCs w:val="26"/>
                <w:lang w:val="sv-SE"/>
              </w:rPr>
              <w:t xml:space="preserve">HUYỆN </w:t>
            </w:r>
            <w:r>
              <w:rPr>
                <w:bCs/>
                <w:sz w:val="26"/>
                <w:szCs w:val="26"/>
                <w:lang w:val="sv-SE"/>
              </w:rPr>
              <w:t>BÌNH CHÁNH</w:t>
            </w:r>
          </w:p>
          <w:p w:rsidR="008130E3" w:rsidRPr="00F510B0" w:rsidRDefault="008130E3" w:rsidP="007675B0">
            <w:pPr>
              <w:tabs>
                <w:tab w:val="center" w:pos="1800"/>
                <w:tab w:val="center" w:pos="6480"/>
              </w:tabs>
              <w:jc w:val="center"/>
              <w:rPr>
                <w:b/>
                <w:bCs/>
                <w:sz w:val="26"/>
                <w:szCs w:val="26"/>
                <w:lang w:val="sv-SE"/>
              </w:rPr>
            </w:pPr>
            <w:r w:rsidRPr="00F510B0">
              <w:rPr>
                <w:b/>
                <w:bCs/>
                <w:sz w:val="26"/>
                <w:szCs w:val="26"/>
                <w:lang w:val="sv-SE"/>
              </w:rPr>
              <w:t>PHÒNG GIÁO DỤC VÀ ĐÀO TẠO</w:t>
            </w:r>
          </w:p>
          <w:p w:rsidR="008130E3" w:rsidRPr="00F510B0" w:rsidRDefault="008130E3" w:rsidP="007675B0">
            <w:pPr>
              <w:tabs>
                <w:tab w:val="center" w:pos="1800"/>
                <w:tab w:val="center" w:pos="6480"/>
              </w:tabs>
              <w:jc w:val="center"/>
              <w:rPr>
                <w:bCs/>
                <w:sz w:val="26"/>
                <w:szCs w:val="26"/>
                <w:lang w:val="sv-SE"/>
              </w:rPr>
            </w:pPr>
            <w:r>
              <w:rPr>
                <w:noProof/>
                <w:lang w:val="en-SG" w:eastAsia="en-SG"/>
              </w:rPr>
              <w:pict>
                <v:shapetype id="_x0000_t202" coordsize="21600,21600" o:spt="202" path="m,l,21600r21600,l21600,xe">
                  <v:stroke joinstyle="miter"/>
                  <v:path gradientshapeok="t" o:connecttype="rect"/>
                </v:shapetype>
                <v:shape id="_x0000_s1032" type="#_x0000_t202" style="position:absolute;left:0;text-align:left;margin-left:25.1pt;margin-top:12.3pt;width:125.75pt;height:24.25pt;z-index:251664384">
                  <v:textbox>
                    <w:txbxContent>
                      <w:p w:rsidR="008130E3" w:rsidRPr="00DF1F48" w:rsidRDefault="008130E3" w:rsidP="008130E3">
                        <w:pPr>
                          <w:jc w:val="center"/>
                          <w:rPr>
                            <w:color w:val="FF0000"/>
                          </w:rPr>
                        </w:pPr>
                        <w:r w:rsidRPr="00DF1F48">
                          <w:rPr>
                            <w:color w:val="FF0000"/>
                          </w:rPr>
                          <w:t>DỰ THẢO</w:t>
                        </w:r>
                      </w:p>
                    </w:txbxContent>
                  </v:textbox>
                </v:shape>
              </w:pict>
            </w:r>
            <w:r w:rsidRPr="00A16C6A">
              <w:rPr>
                <w:noProof/>
              </w:rPr>
              <w:pict>
                <v:line id="Line 6" o:spid="_x0000_s1030" style="position:absolute;left:0;text-align:left;z-index:251662336;visibility:visible" from="52.5pt,6.1pt" to="114.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R/EQIAACc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"/>
              </w:pict>
            </w:r>
          </w:p>
        </w:tc>
        <w:tc>
          <w:tcPr>
            <w:tcW w:w="6061" w:type="dxa"/>
            <w:shd w:val="clear" w:color="auto" w:fill="auto"/>
          </w:tcPr>
          <w:p w:rsidR="008130E3" w:rsidRPr="00F510B0" w:rsidRDefault="008130E3" w:rsidP="007675B0">
            <w:pPr>
              <w:tabs>
                <w:tab w:val="center" w:pos="1800"/>
                <w:tab w:val="center" w:pos="6480"/>
              </w:tabs>
              <w:jc w:val="center"/>
              <w:rPr>
                <w:b/>
                <w:bCs/>
                <w:sz w:val="26"/>
                <w:szCs w:val="26"/>
                <w:lang w:val="sv-SE"/>
              </w:rPr>
            </w:pPr>
            <w:r w:rsidRPr="00F510B0">
              <w:rPr>
                <w:b/>
                <w:bCs/>
                <w:sz w:val="26"/>
                <w:szCs w:val="26"/>
                <w:lang w:val="sv-SE"/>
              </w:rPr>
              <w:t>CỘNG HOÀ XÃ HỘI CHỦ NGHĨA VIỆT NAM</w:t>
            </w:r>
          </w:p>
          <w:p w:rsidR="008130E3" w:rsidRPr="00F510B0" w:rsidRDefault="008130E3" w:rsidP="007675B0">
            <w:pPr>
              <w:tabs>
                <w:tab w:val="center" w:pos="1800"/>
                <w:tab w:val="center" w:pos="6480"/>
              </w:tabs>
              <w:jc w:val="center"/>
              <w:rPr>
                <w:bCs/>
                <w:sz w:val="26"/>
                <w:szCs w:val="26"/>
                <w:lang w:val="sv-SE"/>
              </w:rPr>
            </w:pPr>
            <w:r w:rsidRPr="00A16C6A">
              <w:rPr>
                <w:noProof/>
              </w:rPr>
              <w:pict>
                <v:line id="Line 7" o:spid="_x0000_s1031" style="position:absolute;left:0;text-align:left;z-index:251663360;visibility:visible" from="61.1pt,18.35pt" to="217.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eE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"/>
              </w:pict>
            </w:r>
            <w:r w:rsidRPr="00F510B0">
              <w:rPr>
                <w:b/>
                <w:bCs/>
                <w:sz w:val="26"/>
                <w:szCs w:val="26"/>
                <w:lang w:val="sv-SE"/>
              </w:rPr>
              <w:t>Độc lập - Tự do - Hạnh phúc</w:t>
            </w:r>
          </w:p>
        </w:tc>
      </w:tr>
      <w:tr w:rsidR="008130E3" w:rsidRPr="00F510B0" w:rsidTr="007675B0">
        <w:tc>
          <w:tcPr>
            <w:tcW w:w="4395" w:type="dxa"/>
            <w:shd w:val="clear" w:color="auto" w:fill="auto"/>
          </w:tcPr>
          <w:p w:rsidR="008130E3" w:rsidRPr="00F510B0" w:rsidRDefault="008130E3" w:rsidP="007675B0">
            <w:pPr>
              <w:tabs>
                <w:tab w:val="center" w:pos="1800"/>
                <w:tab w:val="center" w:pos="6480"/>
              </w:tabs>
              <w:rPr>
                <w:bCs/>
                <w:sz w:val="26"/>
                <w:szCs w:val="26"/>
                <w:lang w:val="sv-SE"/>
              </w:rPr>
            </w:pPr>
            <w:r w:rsidRPr="00F510B0">
              <w:rPr>
                <w:bCs/>
                <w:sz w:val="26"/>
                <w:szCs w:val="26"/>
                <w:lang w:val="sv-SE"/>
              </w:rPr>
              <w:t xml:space="preserve">         Số:     </w:t>
            </w:r>
            <w:r>
              <w:rPr>
                <w:bCs/>
                <w:sz w:val="26"/>
                <w:szCs w:val="26"/>
                <w:lang w:val="sv-SE"/>
              </w:rPr>
              <w:t xml:space="preserve">      </w:t>
            </w:r>
            <w:r w:rsidRPr="00F510B0">
              <w:rPr>
                <w:bCs/>
                <w:sz w:val="26"/>
                <w:szCs w:val="26"/>
                <w:lang w:val="sv-SE"/>
              </w:rPr>
              <w:t xml:space="preserve"> /</w:t>
            </w:r>
            <w:r>
              <w:rPr>
                <w:bCs/>
                <w:sz w:val="26"/>
                <w:szCs w:val="26"/>
                <w:lang w:val="sv-SE"/>
              </w:rPr>
              <w:t>GDĐT-TrH</w:t>
            </w:r>
          </w:p>
        </w:tc>
        <w:tc>
          <w:tcPr>
            <w:tcW w:w="6061" w:type="dxa"/>
            <w:shd w:val="clear" w:color="auto" w:fill="auto"/>
          </w:tcPr>
          <w:p w:rsidR="008130E3" w:rsidRPr="00F510B0" w:rsidRDefault="008130E3" w:rsidP="00353854">
            <w:pPr>
              <w:tabs>
                <w:tab w:val="center" w:pos="1800"/>
              </w:tabs>
              <w:rPr>
                <w:bCs/>
                <w:sz w:val="26"/>
                <w:szCs w:val="26"/>
                <w:lang w:val="sv-SE"/>
              </w:rPr>
            </w:pPr>
            <w:r>
              <w:rPr>
                <w:bCs/>
                <w:i/>
                <w:sz w:val="26"/>
                <w:szCs w:val="26"/>
                <w:lang w:val="sv-SE"/>
              </w:rPr>
              <w:t xml:space="preserve">                Bình Chánh</w:t>
            </w:r>
            <w:r w:rsidRPr="00F510B0">
              <w:rPr>
                <w:bCs/>
                <w:i/>
                <w:sz w:val="26"/>
                <w:szCs w:val="26"/>
                <w:lang w:val="sv-SE"/>
              </w:rPr>
              <w:t>, ngày  </w:t>
            </w:r>
            <w:r w:rsidR="00353854">
              <w:rPr>
                <w:bCs/>
                <w:i/>
                <w:sz w:val="26"/>
                <w:szCs w:val="26"/>
                <w:lang w:val="sv-SE"/>
              </w:rPr>
              <w:t xml:space="preserve">   </w:t>
            </w:r>
            <w:r w:rsidRPr="00F510B0">
              <w:rPr>
                <w:bCs/>
                <w:i/>
                <w:sz w:val="26"/>
                <w:szCs w:val="26"/>
                <w:lang w:val="sv-SE"/>
              </w:rPr>
              <w:t xml:space="preserve"> tháng </w:t>
            </w:r>
            <w:r w:rsidR="00353854">
              <w:rPr>
                <w:bCs/>
                <w:i/>
                <w:sz w:val="26"/>
                <w:szCs w:val="26"/>
                <w:lang w:val="sv-SE"/>
              </w:rPr>
              <w:t xml:space="preserve"> </w:t>
            </w:r>
            <w:r w:rsidRPr="00F510B0">
              <w:rPr>
                <w:bCs/>
                <w:i/>
                <w:sz w:val="26"/>
                <w:szCs w:val="26"/>
                <w:lang w:val="sv-SE"/>
              </w:rPr>
              <w:t>   năm 2016</w:t>
            </w:r>
          </w:p>
        </w:tc>
      </w:tr>
    </w:tbl>
    <w:p w:rsidR="008130E3" w:rsidRDefault="008130E3" w:rsidP="003F43C7">
      <w:pPr>
        <w:jc w:val="center"/>
        <w:rPr>
          <w:b/>
          <w:sz w:val="28"/>
          <w:szCs w:val="26"/>
          <w:lang w:val="sv-SE"/>
        </w:rPr>
      </w:pPr>
    </w:p>
    <w:p w:rsidR="003F43C7" w:rsidRDefault="003F43C7" w:rsidP="003F43C7">
      <w:pPr>
        <w:jc w:val="center"/>
        <w:rPr>
          <w:b/>
          <w:bCs/>
          <w:iCs/>
          <w:sz w:val="28"/>
          <w:szCs w:val="26"/>
          <w:lang w:val="sv-SE"/>
        </w:rPr>
      </w:pPr>
      <w:r w:rsidRPr="00F510B0">
        <w:rPr>
          <w:b/>
          <w:sz w:val="28"/>
          <w:szCs w:val="26"/>
          <w:lang w:val="sv-SE"/>
        </w:rPr>
        <w:t>BÁO CÁO</w:t>
      </w:r>
      <w:r>
        <w:rPr>
          <w:b/>
          <w:sz w:val="28"/>
          <w:szCs w:val="26"/>
          <w:lang w:val="sv-SE"/>
        </w:rPr>
        <w:t xml:space="preserve"> </w:t>
      </w:r>
      <w:r w:rsidRPr="00F510B0">
        <w:rPr>
          <w:b/>
          <w:sz w:val="28"/>
          <w:szCs w:val="26"/>
          <w:lang w:val="sv-SE"/>
        </w:rPr>
        <w:t>T</w:t>
      </w:r>
      <w:r>
        <w:rPr>
          <w:b/>
          <w:sz w:val="28"/>
          <w:szCs w:val="26"/>
          <w:lang w:val="sv-SE"/>
        </w:rPr>
        <w:t>Ổ</w:t>
      </w:r>
      <w:r w:rsidRPr="00F510B0">
        <w:rPr>
          <w:b/>
          <w:sz w:val="28"/>
          <w:szCs w:val="26"/>
          <w:lang w:val="sv-SE"/>
        </w:rPr>
        <w:t>NG K</w:t>
      </w:r>
      <w:r>
        <w:rPr>
          <w:b/>
          <w:sz w:val="28"/>
          <w:szCs w:val="26"/>
          <w:lang w:val="sv-SE"/>
        </w:rPr>
        <w:t>Ế</w:t>
      </w:r>
      <w:r w:rsidRPr="00F510B0">
        <w:rPr>
          <w:b/>
          <w:sz w:val="28"/>
          <w:szCs w:val="26"/>
          <w:lang w:val="sv-SE"/>
        </w:rPr>
        <w:t>T N</w:t>
      </w:r>
      <w:r w:rsidRPr="00F510B0">
        <w:rPr>
          <w:b/>
          <w:bCs/>
          <w:iCs/>
          <w:sz w:val="28"/>
          <w:szCs w:val="26"/>
          <w:lang w:val="sv-SE"/>
        </w:rPr>
        <w:t>ĂM H</w:t>
      </w:r>
      <w:r>
        <w:rPr>
          <w:b/>
          <w:bCs/>
          <w:iCs/>
          <w:sz w:val="28"/>
          <w:szCs w:val="26"/>
          <w:lang w:val="sv-SE"/>
        </w:rPr>
        <w:t>Ọ</w:t>
      </w:r>
      <w:r w:rsidRPr="00F510B0">
        <w:rPr>
          <w:b/>
          <w:bCs/>
          <w:iCs/>
          <w:sz w:val="28"/>
          <w:szCs w:val="26"/>
          <w:lang w:val="sv-SE"/>
        </w:rPr>
        <w:t xml:space="preserve">C 2015 </w:t>
      </w:r>
      <w:r>
        <w:rPr>
          <w:b/>
          <w:bCs/>
          <w:iCs/>
          <w:sz w:val="28"/>
          <w:szCs w:val="26"/>
          <w:lang w:val="sv-SE"/>
        </w:rPr>
        <w:t>–</w:t>
      </w:r>
      <w:r w:rsidRPr="00F510B0">
        <w:rPr>
          <w:b/>
          <w:bCs/>
          <w:iCs/>
          <w:sz w:val="28"/>
          <w:szCs w:val="26"/>
          <w:lang w:val="sv-SE"/>
        </w:rPr>
        <w:t xml:space="preserve"> 2016</w:t>
      </w:r>
    </w:p>
    <w:p w:rsidR="003F43C7" w:rsidRDefault="003F43C7" w:rsidP="003F43C7">
      <w:pPr>
        <w:jc w:val="center"/>
        <w:rPr>
          <w:b/>
          <w:bCs/>
          <w:iCs/>
          <w:sz w:val="28"/>
          <w:szCs w:val="26"/>
          <w:lang w:val="sv-SE"/>
        </w:rPr>
      </w:pPr>
      <w:r>
        <w:rPr>
          <w:b/>
          <w:bCs/>
          <w:iCs/>
          <w:sz w:val="28"/>
          <w:szCs w:val="26"/>
          <w:lang w:val="sv-SE"/>
        </w:rPr>
        <w:t xml:space="preserve">VÀ </w:t>
      </w:r>
      <w:r w:rsidR="008130E3">
        <w:rPr>
          <w:b/>
          <w:bCs/>
          <w:iCs/>
          <w:sz w:val="28"/>
          <w:szCs w:val="26"/>
          <w:lang w:val="sv-SE"/>
        </w:rPr>
        <w:t>PHƯƠNG HƯỚNG</w:t>
      </w:r>
      <w:r>
        <w:rPr>
          <w:b/>
          <w:bCs/>
          <w:iCs/>
          <w:sz w:val="28"/>
          <w:szCs w:val="26"/>
          <w:lang w:val="sv-SE"/>
        </w:rPr>
        <w:t xml:space="preserve"> NHIỆM VỤ </w:t>
      </w:r>
      <w:r w:rsidRPr="00F510B0">
        <w:rPr>
          <w:b/>
          <w:sz w:val="28"/>
          <w:szCs w:val="26"/>
          <w:lang w:val="sv-SE"/>
        </w:rPr>
        <w:t>N</w:t>
      </w:r>
      <w:r w:rsidRPr="00F510B0">
        <w:rPr>
          <w:b/>
          <w:bCs/>
          <w:iCs/>
          <w:sz w:val="28"/>
          <w:szCs w:val="26"/>
          <w:lang w:val="sv-SE"/>
        </w:rPr>
        <w:t>ĂM H</w:t>
      </w:r>
      <w:r>
        <w:rPr>
          <w:b/>
          <w:bCs/>
          <w:iCs/>
          <w:sz w:val="28"/>
          <w:szCs w:val="26"/>
          <w:lang w:val="sv-SE"/>
        </w:rPr>
        <w:t>Ọ</w:t>
      </w:r>
      <w:r w:rsidRPr="00F510B0">
        <w:rPr>
          <w:b/>
          <w:bCs/>
          <w:iCs/>
          <w:sz w:val="28"/>
          <w:szCs w:val="26"/>
          <w:lang w:val="sv-SE"/>
        </w:rPr>
        <w:t>C 201</w:t>
      </w:r>
      <w:r>
        <w:rPr>
          <w:b/>
          <w:bCs/>
          <w:iCs/>
          <w:sz w:val="28"/>
          <w:szCs w:val="26"/>
          <w:lang w:val="sv-SE"/>
        </w:rPr>
        <w:t>6</w:t>
      </w:r>
      <w:r w:rsidRPr="00F510B0">
        <w:rPr>
          <w:b/>
          <w:bCs/>
          <w:iCs/>
          <w:sz w:val="28"/>
          <w:szCs w:val="26"/>
          <w:lang w:val="sv-SE"/>
        </w:rPr>
        <w:t xml:space="preserve"> </w:t>
      </w:r>
      <w:r>
        <w:rPr>
          <w:b/>
          <w:bCs/>
          <w:iCs/>
          <w:sz w:val="28"/>
          <w:szCs w:val="26"/>
          <w:lang w:val="sv-SE"/>
        </w:rPr>
        <w:t>–</w:t>
      </w:r>
      <w:r w:rsidRPr="00F510B0">
        <w:rPr>
          <w:b/>
          <w:bCs/>
          <w:iCs/>
          <w:sz w:val="28"/>
          <w:szCs w:val="26"/>
          <w:lang w:val="sv-SE"/>
        </w:rPr>
        <w:t xml:space="preserve"> 201</w:t>
      </w:r>
      <w:r>
        <w:rPr>
          <w:b/>
          <w:bCs/>
          <w:iCs/>
          <w:sz w:val="28"/>
          <w:szCs w:val="26"/>
          <w:lang w:val="sv-SE"/>
        </w:rPr>
        <w:t>7</w:t>
      </w:r>
    </w:p>
    <w:p w:rsidR="003F43C7" w:rsidRPr="00F510B0" w:rsidRDefault="003F43C7" w:rsidP="003F43C7">
      <w:pPr>
        <w:jc w:val="center"/>
        <w:rPr>
          <w:b/>
          <w:bCs/>
          <w:iCs/>
          <w:sz w:val="28"/>
          <w:szCs w:val="26"/>
          <w:lang w:val="sv-SE"/>
        </w:rPr>
      </w:pPr>
      <w:r>
        <w:rPr>
          <w:b/>
          <w:bCs/>
          <w:iCs/>
          <w:sz w:val="28"/>
          <w:szCs w:val="26"/>
          <w:lang w:val="sv-SE"/>
        </w:rPr>
        <w:t>CẤP TRUNG HỌC CƠ SỞ</w:t>
      </w:r>
    </w:p>
    <w:p w:rsidR="003F43C7" w:rsidRDefault="0032374C" w:rsidP="003F43C7">
      <w:pPr>
        <w:jc w:val="center"/>
        <w:rPr>
          <w:b/>
          <w:sz w:val="26"/>
          <w:szCs w:val="26"/>
          <w:lang w:val="sv-SE"/>
        </w:rPr>
      </w:pPr>
      <w:r w:rsidRPr="0032374C">
        <w:rPr>
          <w:noProof/>
        </w:rPr>
        <w:pict>
          <v:line id="_x0000_s1029" style="position:absolute;left:0;text-align:left;z-index:251660288;visibility:visible;mso-position-horizontal-relative:margin" from="202.75pt,4.4pt" to="264.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6X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">
            <w10:wrap anchorx="margin"/>
          </v:line>
        </w:pict>
      </w:r>
    </w:p>
    <w:p w:rsidR="003F43C7" w:rsidRDefault="003F43C7" w:rsidP="003F43C7">
      <w:pPr>
        <w:jc w:val="center"/>
        <w:rPr>
          <w:b/>
          <w:sz w:val="26"/>
          <w:szCs w:val="26"/>
          <w:lang w:val="sv-SE"/>
        </w:rPr>
      </w:pPr>
      <w:r>
        <w:rPr>
          <w:b/>
          <w:sz w:val="26"/>
          <w:szCs w:val="26"/>
          <w:lang w:val="sv-SE"/>
        </w:rPr>
        <w:t>PHẦN THỨ NHẤT</w:t>
      </w:r>
    </w:p>
    <w:p w:rsidR="003F43C7" w:rsidRPr="00F510B0" w:rsidRDefault="003F43C7" w:rsidP="003F43C7">
      <w:pPr>
        <w:jc w:val="center"/>
        <w:rPr>
          <w:b/>
          <w:sz w:val="26"/>
          <w:szCs w:val="26"/>
          <w:lang w:val="sv-SE"/>
        </w:rPr>
      </w:pPr>
      <w:r>
        <w:rPr>
          <w:b/>
          <w:sz w:val="26"/>
          <w:szCs w:val="26"/>
          <w:lang w:val="sv-SE"/>
        </w:rPr>
        <w:t>ĐÁNH GIÁ VIỆC THỰC HIỆN NHIỆM VỤ NĂM HỌC 2015 - 2016</w:t>
      </w:r>
    </w:p>
    <w:p w:rsidR="0023001E" w:rsidRPr="00FE18EC" w:rsidRDefault="0023001E" w:rsidP="004B3452">
      <w:pPr>
        <w:tabs>
          <w:tab w:val="left" w:pos="1350"/>
        </w:tabs>
        <w:spacing w:before="60" w:after="60" w:line="360" w:lineRule="exact"/>
        <w:ind w:firstLine="720"/>
        <w:jc w:val="both"/>
        <w:rPr>
          <w:sz w:val="26"/>
        </w:rPr>
      </w:pPr>
    </w:p>
    <w:p w:rsidR="00C37FC5" w:rsidRDefault="00C37FC5" w:rsidP="00C37FC5">
      <w:pPr>
        <w:spacing w:before="120" w:after="120"/>
        <w:rPr>
          <w:b/>
          <w:bCs/>
          <w:sz w:val="26"/>
          <w:szCs w:val="26"/>
          <w:lang w:val="en-US"/>
        </w:rPr>
      </w:pPr>
      <w:r w:rsidRPr="00F510B0">
        <w:rPr>
          <w:b/>
          <w:bCs/>
          <w:sz w:val="26"/>
          <w:szCs w:val="26"/>
          <w:lang w:val="en-US"/>
        </w:rPr>
        <w:t xml:space="preserve">I. </w:t>
      </w:r>
      <w:r w:rsidR="003F43C7">
        <w:rPr>
          <w:b/>
          <w:bCs/>
          <w:sz w:val="26"/>
          <w:szCs w:val="26"/>
          <w:lang w:val="en-US"/>
        </w:rPr>
        <w:t>KẾT QUẢ ĐÃ ĐẠT ĐƯỢC:</w:t>
      </w:r>
    </w:p>
    <w:p w:rsidR="003F43C7" w:rsidRPr="009450BB" w:rsidRDefault="003F43C7" w:rsidP="003F43C7">
      <w:pPr>
        <w:pStyle w:val="ListParagraph"/>
        <w:numPr>
          <w:ilvl w:val="0"/>
          <w:numId w:val="10"/>
        </w:numPr>
        <w:spacing w:before="120" w:after="120"/>
        <w:rPr>
          <w:b/>
          <w:bCs/>
          <w:sz w:val="26"/>
          <w:szCs w:val="26"/>
        </w:rPr>
      </w:pPr>
      <w:r w:rsidRPr="003F43C7">
        <w:rPr>
          <w:rFonts w:ascii="Times New Roman" w:hAnsi="Times New Roman"/>
          <w:b/>
          <w:bCs/>
          <w:sz w:val="26"/>
          <w:szCs w:val="26"/>
        </w:rPr>
        <w:t>Các thành tựu tâm đắc</w:t>
      </w:r>
      <w:r>
        <w:rPr>
          <w:rFonts w:ascii="Times New Roman" w:hAnsi="Times New Roman"/>
          <w:b/>
          <w:bCs/>
          <w:sz w:val="26"/>
          <w:szCs w:val="26"/>
        </w:rPr>
        <w:t>, nổi bậc</w:t>
      </w:r>
      <w:r w:rsidRPr="003F43C7">
        <w:rPr>
          <w:rFonts w:cs="VNI-Centur"/>
          <w:b/>
          <w:bCs/>
          <w:sz w:val="26"/>
          <w:szCs w:val="26"/>
        </w:rPr>
        <w:t>:</w:t>
      </w:r>
    </w:p>
    <w:p w:rsidR="008130E3" w:rsidRPr="008130E3" w:rsidRDefault="008130E3" w:rsidP="008130E3">
      <w:pPr>
        <w:spacing w:before="120"/>
        <w:ind w:firstLine="720"/>
        <w:jc w:val="both"/>
        <w:rPr>
          <w:sz w:val="26"/>
          <w:highlight w:val="white"/>
        </w:rPr>
      </w:pPr>
      <w:r w:rsidRPr="008130E3">
        <w:rPr>
          <w:sz w:val="26"/>
        </w:rPr>
        <w:t>Trong nă</w:t>
      </w:r>
      <w:r w:rsidRPr="008130E3">
        <w:rPr>
          <w:rFonts w:cs="VNI-Centur"/>
          <w:sz w:val="26"/>
        </w:rPr>
        <w:t>m h</w:t>
      </w:r>
      <w:r w:rsidRPr="008130E3">
        <w:rPr>
          <w:sz w:val="26"/>
        </w:rPr>
        <w:t>ọ</w:t>
      </w:r>
      <w:r w:rsidRPr="008130E3">
        <w:rPr>
          <w:rFonts w:cs="VNI-Centur"/>
          <w:sz w:val="26"/>
        </w:rPr>
        <w:t>c 2015 – 2016</w:t>
      </w:r>
      <w:r w:rsidRPr="008130E3">
        <w:rPr>
          <w:sz w:val="26"/>
        </w:rPr>
        <w:t>, Phòng Giáo dụ</w:t>
      </w:r>
      <w:r w:rsidRPr="008130E3">
        <w:rPr>
          <w:rFonts w:cs="VNI-Centur"/>
          <w:sz w:val="26"/>
        </w:rPr>
        <w:t xml:space="preserve">c và </w:t>
      </w:r>
      <w:r w:rsidRPr="008130E3">
        <w:rPr>
          <w:sz w:val="26"/>
        </w:rPr>
        <w:t>Đ</w:t>
      </w:r>
      <w:r w:rsidRPr="008130E3">
        <w:rPr>
          <w:rFonts w:cs="VNI-Centur"/>
          <w:sz w:val="26"/>
        </w:rPr>
        <w:t>ào t</w:t>
      </w:r>
      <w:r w:rsidRPr="008130E3">
        <w:rPr>
          <w:sz w:val="26"/>
        </w:rPr>
        <w:t>ạ</w:t>
      </w:r>
      <w:r w:rsidRPr="008130E3">
        <w:rPr>
          <w:rFonts w:cs="VNI-Centur"/>
          <w:sz w:val="26"/>
        </w:rPr>
        <w:t xml:space="preserve">o </w:t>
      </w:r>
      <w:r w:rsidRPr="008130E3">
        <w:rPr>
          <w:sz w:val="26"/>
        </w:rPr>
        <w:t>đ</w:t>
      </w:r>
      <w:r w:rsidRPr="008130E3">
        <w:rPr>
          <w:rFonts w:cs="VNI-Centur"/>
          <w:sz w:val="26"/>
        </w:rPr>
        <w:t xml:space="preserve">ã </w:t>
      </w:r>
      <w:r w:rsidRPr="008130E3">
        <w:rPr>
          <w:sz w:val="26"/>
        </w:rPr>
        <w:t>chỉ</w:t>
      </w:r>
      <w:r w:rsidRPr="008130E3">
        <w:rPr>
          <w:rFonts w:cs="VNI-Centur"/>
          <w:sz w:val="26"/>
        </w:rPr>
        <w:t xml:space="preserve"> </w:t>
      </w:r>
      <w:r w:rsidRPr="008130E3">
        <w:rPr>
          <w:sz w:val="26"/>
        </w:rPr>
        <w:t>đạ</w:t>
      </w:r>
      <w:r w:rsidRPr="008130E3">
        <w:rPr>
          <w:rFonts w:cs="VNI-Centur"/>
          <w:sz w:val="26"/>
        </w:rPr>
        <w:t>o và tri</w:t>
      </w:r>
      <w:r w:rsidRPr="008130E3">
        <w:rPr>
          <w:sz w:val="26"/>
        </w:rPr>
        <w:t>ể</w:t>
      </w:r>
      <w:r w:rsidRPr="008130E3">
        <w:rPr>
          <w:rFonts w:cs="VNI-Centur"/>
          <w:sz w:val="26"/>
        </w:rPr>
        <w:t>n khai th</w:t>
      </w:r>
      <w:r w:rsidRPr="008130E3">
        <w:rPr>
          <w:sz w:val="26"/>
        </w:rPr>
        <w:t>ự</w:t>
      </w:r>
      <w:r w:rsidRPr="008130E3">
        <w:rPr>
          <w:rFonts w:cs="VNI-Centur"/>
          <w:sz w:val="26"/>
        </w:rPr>
        <w:t>c hi</w:t>
      </w:r>
      <w:r w:rsidRPr="008130E3">
        <w:rPr>
          <w:sz w:val="26"/>
        </w:rPr>
        <w:t>ệ</w:t>
      </w:r>
      <w:r w:rsidRPr="008130E3">
        <w:rPr>
          <w:rFonts w:cs="VNI-Centur"/>
          <w:sz w:val="26"/>
        </w:rPr>
        <w:t>n t</w:t>
      </w:r>
      <w:r w:rsidRPr="008130E3">
        <w:rPr>
          <w:sz w:val="26"/>
        </w:rPr>
        <w:t>ố</w:t>
      </w:r>
      <w:r w:rsidRPr="008130E3">
        <w:rPr>
          <w:rFonts w:cs="VNI-Centur"/>
          <w:sz w:val="26"/>
        </w:rPr>
        <w:t>t vi</w:t>
      </w:r>
      <w:r w:rsidRPr="008130E3">
        <w:rPr>
          <w:sz w:val="26"/>
        </w:rPr>
        <w:t>ệ</w:t>
      </w:r>
      <w:r w:rsidRPr="008130E3">
        <w:rPr>
          <w:rFonts w:cs="VNI-Centur"/>
          <w:sz w:val="26"/>
        </w:rPr>
        <w:t>c xây d</w:t>
      </w:r>
      <w:r w:rsidRPr="008130E3">
        <w:rPr>
          <w:sz w:val="26"/>
        </w:rPr>
        <w:t>ự</w:t>
      </w:r>
      <w:r w:rsidRPr="008130E3">
        <w:rPr>
          <w:rFonts w:cs="VNI-Centur"/>
          <w:sz w:val="26"/>
        </w:rPr>
        <w:t>ng K</w:t>
      </w:r>
      <w:r w:rsidRPr="008130E3">
        <w:rPr>
          <w:sz w:val="26"/>
        </w:rPr>
        <w:t>ế</w:t>
      </w:r>
      <w:r w:rsidRPr="008130E3">
        <w:rPr>
          <w:rFonts w:cs="VNI-Centur"/>
          <w:sz w:val="26"/>
        </w:rPr>
        <w:t xml:space="preserve"> ho</w:t>
      </w:r>
      <w:r w:rsidRPr="008130E3">
        <w:rPr>
          <w:sz w:val="26"/>
        </w:rPr>
        <w:t>ạ</w:t>
      </w:r>
      <w:r w:rsidRPr="008130E3">
        <w:rPr>
          <w:rFonts w:cs="VNI-Centur"/>
          <w:sz w:val="26"/>
        </w:rPr>
        <w:t>ch giáo d</w:t>
      </w:r>
      <w:r w:rsidRPr="008130E3">
        <w:rPr>
          <w:sz w:val="26"/>
        </w:rPr>
        <w:t>ụ</w:t>
      </w:r>
      <w:r w:rsidRPr="008130E3">
        <w:rPr>
          <w:rFonts w:cs="VNI-Centur"/>
          <w:sz w:val="26"/>
        </w:rPr>
        <w:t xml:space="preserve">c </w:t>
      </w:r>
      <w:r w:rsidRPr="008130E3">
        <w:rPr>
          <w:sz w:val="26"/>
        </w:rPr>
        <w:t>đị</w:t>
      </w:r>
      <w:r w:rsidRPr="008130E3">
        <w:rPr>
          <w:rFonts w:cs="VNI-Centur"/>
          <w:sz w:val="26"/>
        </w:rPr>
        <w:t>nh h</w:t>
      </w:r>
      <w:r w:rsidRPr="008130E3">
        <w:rPr>
          <w:sz w:val="26"/>
        </w:rPr>
        <w:t>ướ</w:t>
      </w:r>
      <w:r w:rsidRPr="008130E3">
        <w:rPr>
          <w:rFonts w:cs="VNI-Centur"/>
          <w:sz w:val="26"/>
        </w:rPr>
        <w:t>ng phát tri</w:t>
      </w:r>
      <w:r w:rsidRPr="008130E3">
        <w:rPr>
          <w:sz w:val="26"/>
        </w:rPr>
        <w:t>ể</w:t>
      </w:r>
      <w:r w:rsidRPr="008130E3">
        <w:rPr>
          <w:rFonts w:cs="VNI-Centur"/>
          <w:sz w:val="26"/>
        </w:rPr>
        <w:t>n n</w:t>
      </w:r>
      <w:r w:rsidRPr="008130E3">
        <w:rPr>
          <w:sz w:val="26"/>
        </w:rPr>
        <w:t>ă</w:t>
      </w:r>
      <w:r w:rsidRPr="008130E3">
        <w:rPr>
          <w:rFonts w:cs="VNI-Centur"/>
          <w:sz w:val="26"/>
        </w:rPr>
        <w:t>ng l</w:t>
      </w:r>
      <w:r w:rsidRPr="008130E3">
        <w:rPr>
          <w:sz w:val="26"/>
        </w:rPr>
        <w:t>ự</w:t>
      </w:r>
      <w:r w:rsidRPr="008130E3">
        <w:rPr>
          <w:rFonts w:cs="VNI-Centur"/>
          <w:sz w:val="26"/>
        </w:rPr>
        <w:t>c h</w:t>
      </w:r>
      <w:r w:rsidRPr="008130E3">
        <w:rPr>
          <w:sz w:val="26"/>
        </w:rPr>
        <w:t>ọ</w:t>
      </w:r>
      <w:r w:rsidRPr="008130E3">
        <w:rPr>
          <w:rFonts w:cs="VNI-Centur"/>
          <w:sz w:val="26"/>
        </w:rPr>
        <w:t>c sinh.</w:t>
      </w:r>
      <w:r>
        <w:rPr>
          <w:rFonts w:cs="VNI-Centur"/>
          <w:sz w:val="26"/>
        </w:rPr>
        <w:t xml:space="preserve"> </w:t>
      </w:r>
      <w:r w:rsidRPr="008130E3">
        <w:rPr>
          <w:sz w:val="26"/>
          <w:highlight w:val="white"/>
        </w:rPr>
        <w:t>Công tác chỉ</w:t>
      </w:r>
      <w:r w:rsidRPr="008130E3">
        <w:rPr>
          <w:rFonts w:cs="VNI-Centur"/>
          <w:sz w:val="26"/>
          <w:highlight w:val="white"/>
        </w:rPr>
        <w:t xml:space="preserve"> </w:t>
      </w:r>
      <w:r w:rsidRPr="008130E3">
        <w:rPr>
          <w:sz w:val="26"/>
          <w:highlight w:val="white"/>
        </w:rPr>
        <w:t>đạ</w:t>
      </w:r>
      <w:r w:rsidRPr="008130E3">
        <w:rPr>
          <w:rFonts w:cs="VNI-Centur"/>
          <w:sz w:val="26"/>
          <w:highlight w:val="white"/>
        </w:rPr>
        <w:t>o, t</w:t>
      </w:r>
      <w:r w:rsidRPr="008130E3">
        <w:rPr>
          <w:sz w:val="26"/>
          <w:highlight w:val="white"/>
        </w:rPr>
        <w:t>ổ</w:t>
      </w:r>
      <w:r w:rsidRPr="008130E3">
        <w:rPr>
          <w:rFonts w:cs="VNI-Centur"/>
          <w:sz w:val="26"/>
          <w:highlight w:val="white"/>
        </w:rPr>
        <w:t xml:space="preserve"> ch</w:t>
      </w:r>
      <w:r w:rsidRPr="008130E3">
        <w:rPr>
          <w:sz w:val="26"/>
          <w:highlight w:val="white"/>
        </w:rPr>
        <w:t>ứ</w:t>
      </w:r>
      <w:r w:rsidRPr="008130E3">
        <w:rPr>
          <w:rFonts w:cs="VNI-Centur"/>
          <w:sz w:val="26"/>
          <w:highlight w:val="white"/>
        </w:rPr>
        <w:t>c</w:t>
      </w:r>
      <w:r w:rsidRPr="008130E3">
        <w:rPr>
          <w:sz w:val="26"/>
          <w:highlight w:val="white"/>
        </w:rPr>
        <w:t>, quả</w:t>
      </w:r>
      <w:r w:rsidRPr="008130E3">
        <w:rPr>
          <w:rFonts w:cs="VNI-Centur"/>
          <w:sz w:val="26"/>
          <w:highlight w:val="white"/>
        </w:rPr>
        <w:t>n lý ho</w:t>
      </w:r>
      <w:r w:rsidRPr="008130E3">
        <w:rPr>
          <w:sz w:val="26"/>
          <w:highlight w:val="white"/>
        </w:rPr>
        <w:t>ạ</w:t>
      </w:r>
      <w:r w:rsidRPr="008130E3">
        <w:rPr>
          <w:rFonts w:cs="VNI-Centur"/>
          <w:sz w:val="26"/>
          <w:highlight w:val="white"/>
        </w:rPr>
        <w:t xml:space="preserve">t </w:t>
      </w:r>
      <w:r w:rsidRPr="008130E3">
        <w:rPr>
          <w:sz w:val="26"/>
          <w:highlight w:val="white"/>
        </w:rPr>
        <w:t>độ</w:t>
      </w:r>
      <w:r w:rsidRPr="008130E3">
        <w:rPr>
          <w:rFonts w:cs="VNI-Centur"/>
          <w:sz w:val="26"/>
          <w:highlight w:val="white"/>
        </w:rPr>
        <w:t xml:space="preserve">ng chuyên môn </w:t>
      </w:r>
      <w:r w:rsidRPr="008130E3">
        <w:rPr>
          <w:sz w:val="26"/>
          <w:highlight w:val="white"/>
        </w:rPr>
        <w:t>theo tinh thầ</w:t>
      </w:r>
      <w:r w:rsidRPr="008130E3">
        <w:rPr>
          <w:rFonts w:cs="VNI-Centur"/>
          <w:sz w:val="26"/>
          <w:highlight w:val="white"/>
        </w:rPr>
        <w:t>n tích c</w:t>
      </w:r>
      <w:r w:rsidRPr="008130E3">
        <w:rPr>
          <w:sz w:val="26"/>
          <w:highlight w:val="white"/>
        </w:rPr>
        <w:t>ự</w:t>
      </w:r>
      <w:r w:rsidRPr="008130E3">
        <w:rPr>
          <w:rFonts w:cs="VNI-Centur"/>
          <w:sz w:val="26"/>
          <w:highlight w:val="white"/>
        </w:rPr>
        <w:t>c</w:t>
      </w:r>
      <w:r w:rsidRPr="008130E3">
        <w:rPr>
          <w:sz w:val="26"/>
          <w:highlight w:val="white"/>
        </w:rPr>
        <w:t>, chủ</w:t>
      </w:r>
      <w:r w:rsidRPr="008130E3">
        <w:rPr>
          <w:rFonts w:cs="VNI-Centur"/>
          <w:sz w:val="26"/>
          <w:highlight w:val="white"/>
        </w:rPr>
        <w:t xml:space="preserve"> </w:t>
      </w:r>
      <w:r w:rsidRPr="008130E3">
        <w:rPr>
          <w:sz w:val="26"/>
          <w:highlight w:val="white"/>
        </w:rPr>
        <w:t>độ</w:t>
      </w:r>
      <w:r w:rsidRPr="008130E3">
        <w:rPr>
          <w:rFonts w:cs="VNI-Centur"/>
          <w:sz w:val="26"/>
          <w:highlight w:val="white"/>
        </w:rPr>
        <w:t xml:space="preserve">ng và </w:t>
      </w:r>
      <w:r w:rsidRPr="008130E3">
        <w:rPr>
          <w:sz w:val="26"/>
          <w:highlight w:val="white"/>
        </w:rPr>
        <w:t>đ</w:t>
      </w:r>
      <w:r w:rsidRPr="008130E3">
        <w:rPr>
          <w:rFonts w:cs="VNI-Centur"/>
          <w:sz w:val="26"/>
          <w:highlight w:val="white"/>
        </w:rPr>
        <w:t xml:space="preserve">úng </w:t>
      </w:r>
      <w:r w:rsidRPr="008130E3">
        <w:rPr>
          <w:sz w:val="26"/>
          <w:highlight w:val="white"/>
        </w:rPr>
        <w:t>theo các hướ</w:t>
      </w:r>
      <w:r w:rsidRPr="008130E3">
        <w:rPr>
          <w:rFonts w:cs="VNI-Centur"/>
          <w:sz w:val="26"/>
          <w:highlight w:val="white"/>
        </w:rPr>
        <w:t>ng d</w:t>
      </w:r>
      <w:r w:rsidRPr="008130E3">
        <w:rPr>
          <w:sz w:val="26"/>
          <w:highlight w:val="white"/>
        </w:rPr>
        <w:t>ẫ</w:t>
      </w:r>
      <w:r w:rsidRPr="008130E3">
        <w:rPr>
          <w:rFonts w:cs="VNI-Centur"/>
          <w:sz w:val="26"/>
          <w:highlight w:val="white"/>
        </w:rPr>
        <w:t>n c</w:t>
      </w:r>
      <w:r w:rsidRPr="008130E3">
        <w:rPr>
          <w:sz w:val="26"/>
          <w:highlight w:val="white"/>
        </w:rPr>
        <w:t>ủ</w:t>
      </w:r>
      <w:r w:rsidRPr="008130E3">
        <w:rPr>
          <w:rFonts w:cs="VNI-Centur"/>
          <w:sz w:val="26"/>
          <w:highlight w:val="white"/>
        </w:rPr>
        <w:t xml:space="preserve">a </w:t>
      </w:r>
      <w:r w:rsidRPr="008130E3">
        <w:rPr>
          <w:sz w:val="26"/>
          <w:highlight w:val="white"/>
        </w:rPr>
        <w:t>Sở</w:t>
      </w:r>
      <w:r w:rsidRPr="008130E3">
        <w:rPr>
          <w:rFonts w:cs="VNI-Centur"/>
          <w:sz w:val="26"/>
          <w:highlight w:val="white"/>
        </w:rPr>
        <w:t xml:space="preserve"> </w:t>
      </w:r>
      <w:r w:rsidRPr="008130E3">
        <w:rPr>
          <w:sz w:val="26"/>
          <w:highlight w:val="white"/>
        </w:rPr>
        <w:t>GD&amp;Đ</w:t>
      </w:r>
      <w:r w:rsidRPr="008130E3">
        <w:rPr>
          <w:rFonts w:cs="VNI-Centur"/>
          <w:sz w:val="26"/>
          <w:highlight w:val="white"/>
        </w:rPr>
        <w:t>T</w:t>
      </w:r>
      <w:r w:rsidRPr="008130E3">
        <w:rPr>
          <w:sz w:val="26"/>
          <w:highlight w:val="white"/>
        </w:rPr>
        <w:t xml:space="preserve">. </w:t>
      </w:r>
    </w:p>
    <w:p w:rsidR="00EA41BC" w:rsidRDefault="009450BB" w:rsidP="00EA41BC">
      <w:pPr>
        <w:tabs>
          <w:tab w:val="left" w:pos="990"/>
        </w:tabs>
        <w:spacing w:before="60" w:after="60" w:line="340" w:lineRule="exact"/>
        <w:ind w:firstLine="709"/>
        <w:jc w:val="both"/>
        <w:rPr>
          <w:sz w:val="26"/>
        </w:rPr>
      </w:pPr>
      <w:r w:rsidRPr="009450BB">
        <w:rPr>
          <w:bCs/>
          <w:sz w:val="26"/>
          <w:szCs w:val="26"/>
        </w:rPr>
        <w:t xml:space="preserve">+  </w:t>
      </w:r>
      <w:r>
        <w:rPr>
          <w:bCs/>
          <w:sz w:val="26"/>
          <w:szCs w:val="26"/>
        </w:rPr>
        <w:t>Trong năm học 2015 – 2016,  cấp học THCS tiếp tục có nhiều chuyển biến tích cực v</w:t>
      </w:r>
      <w:r w:rsidRPr="009450BB">
        <w:rPr>
          <w:bCs/>
          <w:sz w:val="26"/>
          <w:szCs w:val="26"/>
        </w:rPr>
        <w:t>ề kỷ cương</w:t>
      </w:r>
      <w:r>
        <w:rPr>
          <w:bCs/>
          <w:sz w:val="26"/>
          <w:szCs w:val="26"/>
        </w:rPr>
        <w:t>, nề nếp</w:t>
      </w:r>
      <w:r w:rsidRPr="009450BB">
        <w:rPr>
          <w:bCs/>
          <w:sz w:val="26"/>
          <w:szCs w:val="26"/>
        </w:rPr>
        <w:t xml:space="preserve"> trong hoạt động dạy – học</w:t>
      </w:r>
      <w:r>
        <w:rPr>
          <w:bCs/>
          <w:sz w:val="26"/>
          <w:szCs w:val="26"/>
        </w:rPr>
        <w:t xml:space="preserve">. </w:t>
      </w:r>
      <w:r w:rsidR="00EA41BC" w:rsidRPr="00043FA0">
        <w:rPr>
          <w:sz w:val="26"/>
        </w:rPr>
        <w:t>Giáo viên đảm bảo có giáo án khi lên lớp. Giáo án soạn kỹ phần nội dung và phương pháp căn cứ vào chuẩn kiến thức kỹ năng và theo chương trình giảm tải, có chú ý hệ thống câu hỏi thảo luận nhóm bám sát nội dung trọng tâm của các chương, các bài.</w:t>
      </w:r>
    </w:p>
    <w:p w:rsidR="004356B1" w:rsidRPr="009200CA" w:rsidRDefault="00EA41BC" w:rsidP="004356B1">
      <w:pPr>
        <w:spacing w:before="40" w:after="40" w:line="340" w:lineRule="exact"/>
        <w:ind w:firstLine="567"/>
        <w:jc w:val="both"/>
        <w:rPr>
          <w:sz w:val="26"/>
          <w:szCs w:val="28"/>
        </w:rPr>
      </w:pPr>
      <w:r>
        <w:rPr>
          <w:sz w:val="26"/>
          <w:szCs w:val="26"/>
          <w:lang w:val="en-US"/>
        </w:rPr>
        <w:t>+</w:t>
      </w:r>
      <w:r w:rsidRPr="00F510B0">
        <w:rPr>
          <w:sz w:val="26"/>
          <w:szCs w:val="26"/>
          <w:lang w:val="en-US"/>
        </w:rPr>
        <w:t xml:space="preserve"> Việc triển khai thực hiện </w:t>
      </w:r>
      <w:r>
        <w:rPr>
          <w:sz w:val="26"/>
          <w:szCs w:val="26"/>
          <w:lang w:val="en-US"/>
        </w:rPr>
        <w:t xml:space="preserve">các phương pháp giảng dạy đổi mới như </w:t>
      </w:r>
      <w:r w:rsidRPr="00F510B0">
        <w:rPr>
          <w:sz w:val="26"/>
          <w:szCs w:val="26"/>
          <w:lang w:val="en-US"/>
        </w:rPr>
        <w:t>phương pháp “Bàn tay nặn bột”</w:t>
      </w:r>
      <w:r>
        <w:rPr>
          <w:sz w:val="26"/>
          <w:szCs w:val="26"/>
          <w:lang w:val="en-US"/>
        </w:rPr>
        <w:t xml:space="preserve">, </w:t>
      </w:r>
      <w:r w:rsidRPr="00F510B0">
        <w:rPr>
          <w:sz w:val="26"/>
          <w:szCs w:val="26"/>
          <w:lang w:val="en-US"/>
        </w:rPr>
        <w:t xml:space="preserve">dạy học </w:t>
      </w:r>
      <w:proofErr w:type="gramStart"/>
      <w:r>
        <w:rPr>
          <w:sz w:val="26"/>
          <w:szCs w:val="26"/>
          <w:lang w:val="en-US"/>
        </w:rPr>
        <w:t>theo</w:t>
      </w:r>
      <w:proofErr w:type="gramEnd"/>
      <w:r w:rsidRPr="00F510B0">
        <w:rPr>
          <w:sz w:val="26"/>
          <w:szCs w:val="26"/>
          <w:lang w:val="en-US"/>
        </w:rPr>
        <w:t xml:space="preserve"> chủ đề</w:t>
      </w:r>
      <w:r>
        <w:rPr>
          <w:sz w:val="26"/>
          <w:szCs w:val="26"/>
          <w:lang w:val="en-US"/>
        </w:rPr>
        <w:t xml:space="preserve"> hay </w:t>
      </w:r>
      <w:r w:rsidRPr="00F510B0">
        <w:rPr>
          <w:sz w:val="26"/>
          <w:szCs w:val="26"/>
          <w:lang w:val="en-US"/>
        </w:rPr>
        <w:t>tích hợp liên môn</w:t>
      </w:r>
      <w:r>
        <w:rPr>
          <w:sz w:val="26"/>
          <w:szCs w:val="26"/>
          <w:lang w:val="en-US"/>
        </w:rPr>
        <w:t xml:space="preserve"> đã được các đơn vị thực hiện khá tốt theo chỉ đạo chung của ngành và đã đạt nhiều tiến bộ so với năm học 14-15. </w:t>
      </w:r>
      <w:r w:rsidR="004356B1">
        <w:rPr>
          <w:sz w:val="26"/>
          <w:szCs w:val="28"/>
        </w:rPr>
        <w:t xml:space="preserve">- </w:t>
      </w:r>
      <w:r w:rsidR="004356B1" w:rsidRPr="009200CA">
        <w:rPr>
          <w:sz w:val="26"/>
          <w:szCs w:val="28"/>
        </w:rPr>
        <w:t xml:space="preserve">Đã vận động được </w:t>
      </w:r>
      <w:r w:rsidR="004356B1">
        <w:rPr>
          <w:sz w:val="26"/>
          <w:szCs w:val="28"/>
        </w:rPr>
        <w:t>Cán bộ</w:t>
      </w:r>
      <w:r w:rsidR="004356B1" w:rsidRPr="009200CA">
        <w:rPr>
          <w:sz w:val="26"/>
          <w:szCs w:val="28"/>
        </w:rPr>
        <w:t xml:space="preserve"> – giáo viên tham gia và đạt giải các cuộc thi sáng tạo KHKT do Sở GD&amp;ĐT tổ chức.</w:t>
      </w:r>
    </w:p>
    <w:p w:rsidR="00EA41BC" w:rsidRPr="00EA41BC" w:rsidRDefault="00EA41BC" w:rsidP="00EA41BC">
      <w:pPr>
        <w:tabs>
          <w:tab w:val="left" w:pos="1276"/>
        </w:tabs>
        <w:spacing w:line="340" w:lineRule="exact"/>
        <w:ind w:firstLine="709"/>
        <w:jc w:val="both"/>
        <w:rPr>
          <w:i/>
          <w:sz w:val="26"/>
          <w:szCs w:val="26"/>
        </w:rPr>
      </w:pPr>
      <w:r w:rsidRPr="00EA41BC">
        <w:rPr>
          <w:i/>
          <w:sz w:val="26"/>
          <w:szCs w:val="26"/>
        </w:rPr>
        <w:t>- Tham gia cuộc thi nghiên cứu khoa học với 2 sản phẩm:</w:t>
      </w:r>
    </w:p>
    <w:p w:rsidR="00EA41BC" w:rsidRPr="00EA41BC" w:rsidRDefault="00EA41BC" w:rsidP="00EA41BC">
      <w:pPr>
        <w:tabs>
          <w:tab w:val="left" w:pos="851"/>
        </w:tabs>
        <w:spacing w:line="340" w:lineRule="exact"/>
        <w:ind w:firstLine="567"/>
        <w:jc w:val="both"/>
        <w:rPr>
          <w:i/>
          <w:sz w:val="26"/>
          <w:szCs w:val="26"/>
        </w:rPr>
      </w:pPr>
      <w:r w:rsidRPr="00EA41BC">
        <w:rPr>
          <w:i/>
          <w:sz w:val="26"/>
          <w:szCs w:val="26"/>
        </w:rPr>
        <w:t xml:space="preserve">• </w:t>
      </w:r>
      <w:r w:rsidRPr="00EA41BC">
        <w:rPr>
          <w:i/>
          <w:sz w:val="26"/>
          <w:szCs w:val="26"/>
        </w:rPr>
        <w:tab/>
        <w:t>Thủy canh –Phương pháp trồng rau an toàn- do cô Bùi Thị Thủy Anh Trường THCS Nguyễn Thái Bình hướng dẫn học sinh thực hiện.</w:t>
      </w:r>
    </w:p>
    <w:p w:rsidR="00EA41BC" w:rsidRPr="00EA41BC" w:rsidRDefault="00EA41BC" w:rsidP="00EA41BC">
      <w:pPr>
        <w:tabs>
          <w:tab w:val="left" w:pos="851"/>
        </w:tabs>
        <w:spacing w:line="340" w:lineRule="exact"/>
        <w:ind w:firstLine="567"/>
        <w:jc w:val="both"/>
        <w:rPr>
          <w:i/>
          <w:sz w:val="26"/>
          <w:szCs w:val="26"/>
        </w:rPr>
      </w:pPr>
      <w:r w:rsidRPr="00EA41BC">
        <w:rPr>
          <w:i/>
          <w:sz w:val="26"/>
          <w:szCs w:val="26"/>
        </w:rPr>
        <w:t xml:space="preserve">• </w:t>
      </w:r>
      <w:r w:rsidRPr="00EA41BC">
        <w:rPr>
          <w:i/>
          <w:sz w:val="26"/>
          <w:szCs w:val="26"/>
        </w:rPr>
        <w:tab/>
        <w:t>Tổng hợp phèn từ vỏ lon nhôm phế thải ứng dụng xử lí nước-do cô Từ Thị Đoan Trang hướng dẫn học sinh thực hiện.</w:t>
      </w:r>
    </w:p>
    <w:p w:rsidR="00EA41BC" w:rsidRDefault="00EA41BC" w:rsidP="00EA41BC">
      <w:pPr>
        <w:tabs>
          <w:tab w:val="left" w:pos="1276"/>
        </w:tabs>
        <w:spacing w:line="340" w:lineRule="exact"/>
        <w:ind w:firstLine="709"/>
        <w:jc w:val="both"/>
        <w:rPr>
          <w:i/>
          <w:sz w:val="26"/>
        </w:rPr>
      </w:pPr>
      <w:r w:rsidRPr="00EA41BC">
        <w:rPr>
          <w:i/>
        </w:rPr>
        <w:t xml:space="preserve">-  </w:t>
      </w:r>
      <w:r w:rsidRPr="00EA41BC">
        <w:rPr>
          <w:i/>
          <w:sz w:val="26"/>
        </w:rPr>
        <w:t xml:space="preserve">Tham gia cuộc thi Giáo viên sáng tạo trên nền tảng công nghệ thông tin do thầy Dương Kiển Tâm - Trường THCS Vĩnh Lộc A - dạy học dự án </w:t>
      </w:r>
      <w:r w:rsidRPr="00EA41BC">
        <w:rPr>
          <w:i/>
          <w:sz w:val="28"/>
          <w:szCs w:val="28"/>
        </w:rPr>
        <w:t>“</w:t>
      </w:r>
      <w:r w:rsidRPr="00EA41BC">
        <w:rPr>
          <w:i/>
          <w:sz w:val="26"/>
        </w:rPr>
        <w:t>Đôi mắt –Cửa sổ tâm hồn</w:t>
      </w:r>
      <w:r w:rsidRPr="00EA41BC">
        <w:rPr>
          <w:i/>
          <w:sz w:val="28"/>
          <w:szCs w:val="28"/>
        </w:rPr>
        <w:t>”</w:t>
      </w:r>
      <w:r w:rsidRPr="00EA41BC">
        <w:rPr>
          <w:i/>
          <w:sz w:val="26"/>
        </w:rPr>
        <w:t> - đạt giải khuyến khích cấp Thành Phố và được dự thi cấp quốc gia.</w:t>
      </w:r>
    </w:p>
    <w:p w:rsidR="00315808" w:rsidRDefault="00315808" w:rsidP="008130E3">
      <w:pPr>
        <w:spacing w:before="120"/>
        <w:ind w:firstLine="567"/>
        <w:jc w:val="both"/>
        <w:rPr>
          <w:sz w:val="26"/>
          <w:szCs w:val="26"/>
          <w:lang w:val="en-US"/>
        </w:rPr>
      </w:pPr>
      <w:r>
        <w:rPr>
          <w:sz w:val="26"/>
          <w:szCs w:val="26"/>
          <w:lang w:val="en-US"/>
        </w:rPr>
        <w:t xml:space="preserve">+ </w:t>
      </w:r>
      <w:r w:rsidRPr="00376C8B">
        <w:rPr>
          <w:sz w:val="26"/>
          <w:szCs w:val="26"/>
          <w:lang w:val="en-US"/>
        </w:rPr>
        <w:t xml:space="preserve">Các </w:t>
      </w:r>
      <w:r>
        <w:rPr>
          <w:sz w:val="26"/>
          <w:szCs w:val="26"/>
          <w:lang w:val="en-US"/>
        </w:rPr>
        <w:t>trường THCS đã</w:t>
      </w:r>
      <w:r w:rsidRPr="00376C8B">
        <w:rPr>
          <w:sz w:val="26"/>
          <w:szCs w:val="26"/>
          <w:lang w:val="en-US"/>
        </w:rPr>
        <w:t xml:space="preserve"> tích cực đa dạng hóa </w:t>
      </w:r>
      <w:r>
        <w:rPr>
          <w:sz w:val="26"/>
          <w:szCs w:val="26"/>
          <w:lang w:val="en-US"/>
        </w:rPr>
        <w:t>việc</w:t>
      </w:r>
      <w:r w:rsidRPr="00376C8B">
        <w:rPr>
          <w:sz w:val="26"/>
          <w:szCs w:val="26"/>
          <w:lang w:val="en-US"/>
        </w:rPr>
        <w:t xml:space="preserve"> giáo dục đạo đức học sinh thông qua </w:t>
      </w:r>
      <w:r>
        <w:rPr>
          <w:sz w:val="26"/>
          <w:szCs w:val="26"/>
          <w:lang w:val="en-US"/>
        </w:rPr>
        <w:t xml:space="preserve">các </w:t>
      </w:r>
      <w:r w:rsidRPr="00376C8B">
        <w:rPr>
          <w:sz w:val="26"/>
          <w:szCs w:val="26"/>
          <w:lang w:val="en-US"/>
        </w:rPr>
        <w:t>chương trình về nguồn, chăm sóc và bảo vệ các di tích lịch sử, thăm hỏi</w:t>
      </w:r>
      <w:r>
        <w:rPr>
          <w:sz w:val="26"/>
          <w:szCs w:val="26"/>
          <w:lang w:val="en-US"/>
        </w:rPr>
        <w:t xml:space="preserve"> và chăm sóc </w:t>
      </w:r>
      <w:r w:rsidRPr="00376C8B">
        <w:rPr>
          <w:sz w:val="26"/>
          <w:szCs w:val="26"/>
          <w:lang w:val="en-US"/>
        </w:rPr>
        <w:t>các bà mẹ Việt Nam anh hùng tại địa phương. Tổ chức giáo dục truyền thống thông qua các ngày lễ lớn trong năm với nhiều hình thức phong phú</w:t>
      </w:r>
      <w:r>
        <w:rPr>
          <w:sz w:val="26"/>
          <w:szCs w:val="26"/>
          <w:lang w:val="en-US"/>
        </w:rPr>
        <w:t>; P</w:t>
      </w:r>
      <w:r w:rsidRPr="00376C8B">
        <w:rPr>
          <w:sz w:val="26"/>
          <w:szCs w:val="26"/>
          <w:lang w:val="en-US"/>
        </w:rPr>
        <w:t xml:space="preserve">hối hợp với cảnh sát giao thông, cán bộ y tế dự phòng, nhân chứng lịch sử, gương vượt khó </w:t>
      </w:r>
      <w:r>
        <w:rPr>
          <w:sz w:val="26"/>
          <w:szCs w:val="26"/>
          <w:lang w:val="en-US"/>
        </w:rPr>
        <w:t>đ</w:t>
      </w:r>
      <w:r w:rsidRPr="00376C8B">
        <w:rPr>
          <w:sz w:val="26"/>
          <w:szCs w:val="26"/>
          <w:lang w:val="en-US"/>
        </w:rPr>
        <w:t xml:space="preserve">ể tuyên truyền </w:t>
      </w:r>
      <w:r>
        <w:rPr>
          <w:sz w:val="26"/>
          <w:szCs w:val="26"/>
          <w:lang w:val="en-US"/>
        </w:rPr>
        <w:t xml:space="preserve">giáo dục </w:t>
      </w:r>
      <w:r w:rsidRPr="00376C8B">
        <w:rPr>
          <w:sz w:val="26"/>
          <w:szCs w:val="26"/>
          <w:lang w:val="en-US"/>
        </w:rPr>
        <w:t xml:space="preserve">an toàn giao thông, quy định xử phạt </w:t>
      </w:r>
      <w:r>
        <w:rPr>
          <w:sz w:val="26"/>
          <w:szCs w:val="26"/>
          <w:lang w:val="en-US"/>
        </w:rPr>
        <w:t xml:space="preserve">theo </w:t>
      </w:r>
      <w:r w:rsidRPr="00376C8B">
        <w:rPr>
          <w:sz w:val="26"/>
          <w:szCs w:val="26"/>
          <w:lang w:val="en-US"/>
        </w:rPr>
        <w:t xml:space="preserve">luật giao thông đường bộ; giáo dục về giới, </w:t>
      </w:r>
      <w:r>
        <w:rPr>
          <w:sz w:val="26"/>
          <w:szCs w:val="26"/>
          <w:lang w:val="en-US"/>
        </w:rPr>
        <w:t xml:space="preserve">phòng </w:t>
      </w:r>
      <w:r w:rsidRPr="00376C8B">
        <w:rPr>
          <w:sz w:val="26"/>
          <w:szCs w:val="26"/>
          <w:lang w:val="en-US"/>
        </w:rPr>
        <w:t>tránh nguy cơ xâm hại tình dục; giáo dục tấm gương vượt khó đạt thành tích tốt trong học tập, cuộc sống.</w:t>
      </w:r>
      <w:r w:rsidR="00A671E0">
        <w:rPr>
          <w:sz w:val="26"/>
          <w:szCs w:val="26"/>
          <w:lang w:val="en-US"/>
        </w:rPr>
        <w:t xml:space="preserve"> </w:t>
      </w:r>
      <w:r w:rsidRPr="00376C8B">
        <w:rPr>
          <w:sz w:val="26"/>
          <w:szCs w:val="26"/>
          <w:lang w:val="en-US"/>
        </w:rPr>
        <w:t xml:space="preserve">Ngoài ra, các đơn vị tổ chức các buổi ngoại khóa, chuyên đề </w:t>
      </w:r>
      <w:r w:rsidRPr="00376C8B">
        <w:rPr>
          <w:sz w:val="26"/>
          <w:szCs w:val="26"/>
          <w:lang w:val="en-US"/>
        </w:rPr>
        <w:lastRenderedPageBreak/>
        <w:t xml:space="preserve">thiết thực như: </w:t>
      </w:r>
      <w:r w:rsidR="00A671E0">
        <w:rPr>
          <w:sz w:val="26"/>
          <w:szCs w:val="26"/>
          <w:lang w:val="en-US"/>
        </w:rPr>
        <w:t xml:space="preserve">“Em yêu tổ quốc Việt Nam”, “Giúp bạn vượt khó”, </w:t>
      </w:r>
      <w:r w:rsidRPr="00376C8B">
        <w:rPr>
          <w:sz w:val="26"/>
          <w:szCs w:val="26"/>
          <w:lang w:val="en-US"/>
        </w:rPr>
        <w:t>“Biển đảo quê hương”, “Sưu tầm tranh ảnh cuộc đời và sự nghiệp của Bác Hồ”</w:t>
      </w:r>
      <w:r w:rsidR="00A671E0">
        <w:rPr>
          <w:sz w:val="26"/>
          <w:szCs w:val="26"/>
          <w:lang w:val="en-US"/>
        </w:rPr>
        <w:t>, . . .</w:t>
      </w:r>
    </w:p>
    <w:p w:rsidR="00D87561" w:rsidRPr="008130E3" w:rsidRDefault="00D87561" w:rsidP="008130E3">
      <w:pPr>
        <w:spacing w:before="120"/>
        <w:ind w:firstLine="567"/>
        <w:jc w:val="both"/>
        <w:rPr>
          <w:sz w:val="26"/>
          <w:szCs w:val="26"/>
          <w:lang w:val="en-US"/>
        </w:rPr>
      </w:pPr>
      <w:r w:rsidRPr="008130E3">
        <w:rPr>
          <w:sz w:val="26"/>
          <w:szCs w:val="26"/>
          <w:lang w:val="en-US"/>
        </w:rPr>
        <w:t>+ Trong năm học 2015-2016, có 05 trường THCS phối hợp với Hội nông dân xã, thị trấn tổ chức cho 1044 lượt học sinh và 76 lượt giáo viên tham quan học tập trải nghiệm tại các mô hình, hộ nông dân sản xuất kinh doanh giỏi như: Vườn lan Lê Văn Bé, vườn lan Nguyễn Văn Đâu (xã Bình Lợi); vườn lan Nguyễn Thị, vườn lan Anh Thảo (xã Đa Phước);  mô hình trồng hoa kiểng xã Tân Nhựt và mô hình nhà lưới Khu sinh thái Phú An Khang (Bến Tre). Bên cạnh đó, hoạt động tham quan hướng nghiệp được các trường THCS quan tâm, nhiều trường đã tổ chức cho học sinh tham quan hướng nghiệp tại Khu nông nghiệp công nghệ cao tại huyện Củ Chi; Khu công nghệ cao tại huyện 12; mô hình các hộ nông dân sản xuất kinh doanh giỏi tại địa phương.</w:t>
      </w:r>
    </w:p>
    <w:p w:rsidR="00D87561" w:rsidRPr="008130E3" w:rsidRDefault="00D87561" w:rsidP="008130E3">
      <w:pPr>
        <w:spacing w:before="120"/>
        <w:ind w:firstLine="567"/>
        <w:jc w:val="both"/>
        <w:rPr>
          <w:sz w:val="26"/>
          <w:szCs w:val="26"/>
          <w:lang w:val="en-US"/>
        </w:rPr>
      </w:pPr>
      <w:r w:rsidRPr="008130E3">
        <w:rPr>
          <w:sz w:val="26"/>
          <w:szCs w:val="26"/>
          <w:lang w:val="en-US"/>
        </w:rPr>
        <w:t xml:space="preserve">+  Một số đơn vị đã tổ chức các chuyến tham quan về nguồn kết hợp du lịch để tạo điều kiện cho các em học sinh có dịp tiếp cận và học tập trãi nghiệm thực tế các di tích lịch sử, các danh lam thắng cảnh của đất nước như: Rạch Gầm-Xoài Mút, Lăng cụ Nguyễn Đình Chiểu, Đền thờ Bà Nguyễn Thị Định, Khu tưởng niệm Võ Thị Sáu, Khu di tích căn cứ Rừng sát (Cần Giờ), Chiến khu Minh Đạm (Long Hải – BR-VT), Bảo tàng chứng tích chiến tranh, Khu di tích Trung Ương cục, Địa đạo Củ Chi, . . .Một số di tích lịch sử văn hóa cấp TP được các trường nhận chăm sóc như: Khu di tích Láng Le - Bàu Cò,  Khu di tích Dân công hỏa tuyến Vĩnh Lộc, Bia liệt sĩ Hố Bần, đình Hậu Mỹ, đình Bình Trường, . . . Nhiều chi Đoàn giáo viên và Liên Đội TNTP ở các đơn vị còn nhận phụng dưỡng và chăm sóc các Bà mẹ VN Anh hùng, gia đình chính sách trên địa bàn. </w:t>
      </w:r>
    </w:p>
    <w:p w:rsidR="00EA41BC" w:rsidRDefault="008777A9" w:rsidP="008777A9">
      <w:pPr>
        <w:spacing w:before="120"/>
        <w:ind w:firstLine="567"/>
        <w:jc w:val="both"/>
        <w:rPr>
          <w:sz w:val="26"/>
          <w:szCs w:val="26"/>
          <w:lang w:val="en-US"/>
        </w:rPr>
      </w:pPr>
      <w:proofErr w:type="gramStart"/>
      <w:r>
        <w:rPr>
          <w:sz w:val="26"/>
          <w:szCs w:val="26"/>
          <w:lang w:val="en-US"/>
        </w:rPr>
        <w:t>+  Công</w:t>
      </w:r>
      <w:proofErr w:type="gramEnd"/>
      <w:r>
        <w:rPr>
          <w:sz w:val="26"/>
          <w:szCs w:val="26"/>
          <w:lang w:val="en-US"/>
        </w:rPr>
        <w:t xml:space="preserve"> tác kiểm tra nội bộ được quan tâm và thực hiện tốt, t</w:t>
      </w:r>
      <w:r w:rsidR="00EA41BC" w:rsidRPr="008777A9">
        <w:rPr>
          <w:sz w:val="26"/>
          <w:szCs w:val="26"/>
          <w:lang w:val="en-US"/>
        </w:rPr>
        <w:t>rong năm học 2105 – 2016, có 6/17 trường công lập đã được kiểm tra về công tác công tác quản lý chỉ đạo của hiệu trưởng đối với hoạt động chuyên môn dạy – học của nhà trường và 14/17 trường được kiểm tra về công tác thu chi đầu năm, công tác bồi dưỡng thường xuyên và công tác dạy thêm học thêm trong nhà trường.</w:t>
      </w:r>
    </w:p>
    <w:p w:rsidR="005B521F" w:rsidRPr="00EA41BC" w:rsidRDefault="005B521F" w:rsidP="005B521F">
      <w:pPr>
        <w:spacing w:before="120"/>
        <w:ind w:firstLine="567"/>
        <w:jc w:val="both"/>
        <w:rPr>
          <w:sz w:val="26"/>
          <w:szCs w:val="26"/>
          <w:lang w:val="en-US"/>
        </w:rPr>
      </w:pPr>
      <w:r>
        <w:rPr>
          <w:sz w:val="26"/>
          <w:szCs w:val="26"/>
          <w:lang w:val="en-US"/>
        </w:rPr>
        <w:t xml:space="preserve">+  </w:t>
      </w:r>
      <w:r w:rsidRPr="00EA41BC">
        <w:rPr>
          <w:sz w:val="26"/>
          <w:szCs w:val="26"/>
          <w:lang w:val="en-US"/>
        </w:rPr>
        <w:t xml:space="preserve">Phòng GD-ĐT đã chỉ đạo các trường đẩy mạnh đổi mới mạnh mẽ cách biên soạn đề kiểm tra theo định hướng thúc đẩy đổi mới phương pháp dạy học, tăng cường dạng đề mở gắn với thực tiển cuộc sống, đặc biệt đối với các môn học KHXH như Ngữ văn, Lịch sử, Địa lý, Giáo dục Công dân. Đề kiểm tra chú trọng đến khâu giải quyết </w:t>
      </w:r>
      <w:r>
        <w:rPr>
          <w:sz w:val="26"/>
          <w:szCs w:val="26"/>
          <w:lang w:val="en-US"/>
        </w:rPr>
        <w:t xml:space="preserve">các </w:t>
      </w:r>
      <w:r w:rsidRPr="00EA41BC">
        <w:rPr>
          <w:sz w:val="26"/>
          <w:szCs w:val="26"/>
          <w:lang w:val="en-US"/>
        </w:rPr>
        <w:t xml:space="preserve">vấn đề thực tiễn trong cuộc sống cho học sinh </w:t>
      </w:r>
      <w:proofErr w:type="gramStart"/>
      <w:r w:rsidRPr="00EA41BC">
        <w:rPr>
          <w:sz w:val="26"/>
          <w:szCs w:val="26"/>
          <w:lang w:val="en-US"/>
        </w:rPr>
        <w:t>theo</w:t>
      </w:r>
      <w:proofErr w:type="gramEnd"/>
      <w:r w:rsidRPr="00EA41BC">
        <w:rPr>
          <w:sz w:val="26"/>
          <w:szCs w:val="26"/>
          <w:lang w:val="en-US"/>
        </w:rPr>
        <w:t xml:space="preserve"> định hướng phát huy năng lực của học sinh.</w:t>
      </w:r>
    </w:p>
    <w:p w:rsidR="008777A9" w:rsidRDefault="008777A9" w:rsidP="005B521F">
      <w:pPr>
        <w:spacing w:before="120"/>
        <w:ind w:firstLine="567"/>
        <w:jc w:val="both"/>
        <w:rPr>
          <w:sz w:val="26"/>
          <w:szCs w:val="26"/>
        </w:rPr>
      </w:pPr>
      <w:r>
        <w:rPr>
          <w:sz w:val="26"/>
        </w:rPr>
        <w:t xml:space="preserve">+  </w:t>
      </w:r>
      <w:r w:rsidRPr="00E82B33">
        <w:rPr>
          <w:sz w:val="26"/>
          <w:szCs w:val="26"/>
          <w:lang w:val="en-US"/>
        </w:rPr>
        <w:t xml:space="preserve">Công tác quản lý tại các đơn vị cũng đã có nhiều chuyển biến tích cực gắn với </w:t>
      </w:r>
      <w:r>
        <w:rPr>
          <w:sz w:val="26"/>
          <w:szCs w:val="26"/>
          <w:lang w:val="en-US"/>
        </w:rPr>
        <w:t xml:space="preserve">việc đề cao </w:t>
      </w:r>
      <w:r w:rsidRPr="00E82B33">
        <w:rPr>
          <w:sz w:val="26"/>
          <w:szCs w:val="26"/>
          <w:lang w:val="en-US"/>
        </w:rPr>
        <w:t>vai trò</w:t>
      </w:r>
      <w:r>
        <w:rPr>
          <w:sz w:val="26"/>
          <w:szCs w:val="26"/>
          <w:lang w:val="en-US"/>
        </w:rPr>
        <w:t>,</w:t>
      </w:r>
      <w:r w:rsidRPr="00E82B33">
        <w:rPr>
          <w:sz w:val="26"/>
          <w:szCs w:val="26"/>
          <w:lang w:val="en-US"/>
        </w:rPr>
        <w:t xml:space="preserve"> trách nhiệm của người đứng đầu</w:t>
      </w:r>
      <w:r>
        <w:rPr>
          <w:sz w:val="26"/>
          <w:szCs w:val="26"/>
          <w:lang w:val="en-US"/>
        </w:rPr>
        <w:t xml:space="preserve"> ngày càng</w:t>
      </w:r>
      <w:r w:rsidRPr="00E82B33">
        <w:rPr>
          <w:sz w:val="26"/>
          <w:szCs w:val="26"/>
          <w:lang w:val="en-US"/>
        </w:rPr>
        <w:t xml:space="preserve"> rõ nét hơn.</w:t>
      </w:r>
      <w:r>
        <w:rPr>
          <w:sz w:val="26"/>
          <w:szCs w:val="26"/>
          <w:lang w:val="en-US"/>
        </w:rPr>
        <w:t xml:space="preserve"> </w:t>
      </w:r>
      <w:r w:rsidRPr="00090A83">
        <w:rPr>
          <w:color w:val="000000"/>
          <w:sz w:val="26"/>
          <w:szCs w:val="26"/>
        </w:rPr>
        <w:t>Việc ứng dụng công nghệ thông tin vào giảng dạy và quản lí</w:t>
      </w:r>
      <w:r>
        <w:rPr>
          <w:color w:val="000000"/>
          <w:sz w:val="26"/>
          <w:szCs w:val="26"/>
        </w:rPr>
        <w:t xml:space="preserve"> lu</w:t>
      </w:r>
      <w:r w:rsidRPr="005908CD">
        <w:rPr>
          <w:color w:val="000000"/>
          <w:sz w:val="26"/>
          <w:szCs w:val="26"/>
        </w:rPr>
        <w:t>ô</w:t>
      </w:r>
      <w:r>
        <w:rPr>
          <w:color w:val="000000"/>
          <w:sz w:val="26"/>
          <w:szCs w:val="26"/>
        </w:rPr>
        <w:t>n đư</w:t>
      </w:r>
      <w:r w:rsidRPr="005908CD">
        <w:rPr>
          <w:color w:val="000000"/>
          <w:sz w:val="26"/>
          <w:szCs w:val="26"/>
        </w:rPr>
        <w:t>ợ</w:t>
      </w:r>
      <w:r>
        <w:rPr>
          <w:color w:val="000000"/>
          <w:sz w:val="26"/>
          <w:szCs w:val="26"/>
        </w:rPr>
        <w:t>c L</w:t>
      </w:r>
      <w:r w:rsidRPr="005908CD">
        <w:rPr>
          <w:color w:val="000000"/>
          <w:sz w:val="26"/>
          <w:szCs w:val="26"/>
        </w:rPr>
        <w:t>ãnh</w:t>
      </w:r>
      <w:r>
        <w:rPr>
          <w:color w:val="000000"/>
          <w:sz w:val="26"/>
          <w:szCs w:val="26"/>
        </w:rPr>
        <w:t xml:space="preserve"> đ</w:t>
      </w:r>
      <w:r w:rsidRPr="005908CD">
        <w:rPr>
          <w:color w:val="000000"/>
          <w:sz w:val="26"/>
          <w:szCs w:val="26"/>
        </w:rPr>
        <w:t>ạo</w:t>
      </w:r>
      <w:r>
        <w:rPr>
          <w:color w:val="000000"/>
          <w:sz w:val="26"/>
          <w:szCs w:val="26"/>
        </w:rPr>
        <w:t xml:space="preserve"> Ph</w:t>
      </w:r>
      <w:r w:rsidRPr="005908CD">
        <w:rPr>
          <w:color w:val="000000"/>
          <w:sz w:val="26"/>
          <w:szCs w:val="26"/>
        </w:rPr>
        <w:t>òng</w:t>
      </w:r>
      <w:r>
        <w:rPr>
          <w:color w:val="000000"/>
          <w:sz w:val="26"/>
          <w:szCs w:val="26"/>
        </w:rPr>
        <w:t xml:space="preserve"> GD&amp;</w:t>
      </w:r>
      <w:r w:rsidRPr="005908CD">
        <w:rPr>
          <w:color w:val="000000"/>
          <w:sz w:val="26"/>
          <w:szCs w:val="26"/>
        </w:rPr>
        <w:t>Đ</w:t>
      </w:r>
      <w:r>
        <w:rPr>
          <w:color w:val="000000"/>
          <w:sz w:val="26"/>
          <w:szCs w:val="26"/>
        </w:rPr>
        <w:t>T và các trường quan t</w:t>
      </w:r>
      <w:r w:rsidRPr="005908CD">
        <w:rPr>
          <w:color w:val="000000"/>
          <w:sz w:val="26"/>
          <w:szCs w:val="26"/>
        </w:rPr>
        <w:t>â</w:t>
      </w:r>
      <w:r>
        <w:rPr>
          <w:color w:val="000000"/>
          <w:sz w:val="26"/>
          <w:szCs w:val="26"/>
        </w:rPr>
        <w:t>m, đ</w:t>
      </w:r>
      <w:r w:rsidRPr="005908CD">
        <w:rPr>
          <w:color w:val="000000"/>
          <w:sz w:val="26"/>
          <w:szCs w:val="26"/>
        </w:rPr>
        <w:t>ầu</w:t>
      </w:r>
      <w:r>
        <w:rPr>
          <w:color w:val="000000"/>
          <w:sz w:val="26"/>
          <w:szCs w:val="26"/>
        </w:rPr>
        <w:t xml:space="preserve"> t</w:t>
      </w:r>
      <w:r w:rsidRPr="005908CD">
        <w:rPr>
          <w:color w:val="000000"/>
          <w:sz w:val="26"/>
          <w:szCs w:val="26"/>
        </w:rPr>
        <w:t>ư</w:t>
      </w:r>
      <w:r>
        <w:rPr>
          <w:color w:val="000000"/>
          <w:sz w:val="26"/>
          <w:szCs w:val="26"/>
        </w:rPr>
        <w:t xml:space="preserve"> v</w:t>
      </w:r>
      <w:r w:rsidRPr="005908CD">
        <w:rPr>
          <w:color w:val="000000"/>
          <w:sz w:val="26"/>
          <w:szCs w:val="26"/>
        </w:rPr>
        <w:t>à</w:t>
      </w:r>
      <w:r>
        <w:rPr>
          <w:color w:val="000000"/>
          <w:sz w:val="26"/>
          <w:szCs w:val="26"/>
        </w:rPr>
        <w:t xml:space="preserve"> ch</w:t>
      </w:r>
      <w:r w:rsidRPr="005908CD">
        <w:rPr>
          <w:color w:val="000000"/>
          <w:sz w:val="26"/>
          <w:szCs w:val="26"/>
        </w:rPr>
        <w:t>ỉ</w:t>
      </w:r>
      <w:r>
        <w:rPr>
          <w:color w:val="000000"/>
          <w:sz w:val="26"/>
          <w:szCs w:val="26"/>
        </w:rPr>
        <w:t xml:space="preserve"> đ</w:t>
      </w:r>
      <w:r w:rsidRPr="005908CD">
        <w:rPr>
          <w:color w:val="000000"/>
          <w:sz w:val="26"/>
          <w:szCs w:val="26"/>
        </w:rPr>
        <w:t>ạo</w:t>
      </w:r>
      <w:r>
        <w:rPr>
          <w:color w:val="000000"/>
          <w:sz w:val="26"/>
          <w:szCs w:val="26"/>
        </w:rPr>
        <w:t xml:space="preserve"> xuy</w:t>
      </w:r>
      <w:r w:rsidRPr="005908CD">
        <w:rPr>
          <w:color w:val="000000"/>
          <w:sz w:val="26"/>
          <w:szCs w:val="26"/>
        </w:rPr>
        <w:t>ê</w:t>
      </w:r>
      <w:r>
        <w:rPr>
          <w:color w:val="000000"/>
          <w:sz w:val="26"/>
          <w:szCs w:val="26"/>
        </w:rPr>
        <w:t>n su</w:t>
      </w:r>
      <w:r w:rsidRPr="005908CD">
        <w:rPr>
          <w:color w:val="000000"/>
          <w:sz w:val="26"/>
          <w:szCs w:val="26"/>
        </w:rPr>
        <w:t>ố</w:t>
      </w:r>
      <w:r>
        <w:rPr>
          <w:color w:val="000000"/>
          <w:sz w:val="26"/>
          <w:szCs w:val="26"/>
        </w:rPr>
        <w:t>t. C</w:t>
      </w:r>
      <w:r w:rsidRPr="00260FF7">
        <w:rPr>
          <w:sz w:val="26"/>
          <w:szCs w:val="26"/>
        </w:rPr>
        <w:t>ô</w:t>
      </w:r>
      <w:r>
        <w:rPr>
          <w:sz w:val="26"/>
          <w:szCs w:val="26"/>
        </w:rPr>
        <w:t>ng t</w:t>
      </w:r>
      <w:r w:rsidRPr="00260FF7">
        <w:rPr>
          <w:sz w:val="26"/>
          <w:szCs w:val="26"/>
        </w:rPr>
        <w:t>á</w:t>
      </w:r>
      <w:r>
        <w:rPr>
          <w:sz w:val="26"/>
          <w:szCs w:val="26"/>
        </w:rPr>
        <w:t>c b</w:t>
      </w:r>
      <w:r w:rsidRPr="00260FF7">
        <w:rPr>
          <w:sz w:val="26"/>
          <w:szCs w:val="26"/>
        </w:rPr>
        <w:t>á</w:t>
      </w:r>
      <w:r>
        <w:rPr>
          <w:sz w:val="26"/>
          <w:szCs w:val="26"/>
        </w:rPr>
        <w:t>o c</w:t>
      </w:r>
      <w:r w:rsidRPr="00260FF7">
        <w:rPr>
          <w:sz w:val="26"/>
          <w:szCs w:val="26"/>
        </w:rPr>
        <w:t>á</w:t>
      </w:r>
      <w:r>
        <w:rPr>
          <w:sz w:val="26"/>
          <w:szCs w:val="26"/>
        </w:rPr>
        <w:t>o - th</w:t>
      </w:r>
      <w:r w:rsidRPr="00260FF7">
        <w:rPr>
          <w:sz w:val="26"/>
          <w:szCs w:val="26"/>
        </w:rPr>
        <w:t>ỉ</w:t>
      </w:r>
      <w:r>
        <w:rPr>
          <w:sz w:val="26"/>
          <w:szCs w:val="26"/>
        </w:rPr>
        <w:t>nh th</w:t>
      </w:r>
      <w:r w:rsidRPr="00260FF7">
        <w:rPr>
          <w:sz w:val="26"/>
          <w:szCs w:val="26"/>
        </w:rPr>
        <w:t>ị</w:t>
      </w:r>
      <w:r>
        <w:rPr>
          <w:sz w:val="26"/>
          <w:szCs w:val="26"/>
        </w:rPr>
        <w:t xml:space="preserve"> gi</w:t>
      </w:r>
      <w:r w:rsidRPr="00260FF7">
        <w:rPr>
          <w:sz w:val="26"/>
          <w:szCs w:val="26"/>
        </w:rPr>
        <w:t>ữ</w:t>
      </w:r>
      <w:r>
        <w:rPr>
          <w:sz w:val="26"/>
          <w:szCs w:val="26"/>
        </w:rPr>
        <w:t>a Ph</w:t>
      </w:r>
      <w:r w:rsidRPr="00260FF7">
        <w:rPr>
          <w:sz w:val="26"/>
          <w:szCs w:val="26"/>
        </w:rPr>
        <w:t>òng</w:t>
      </w:r>
      <w:r>
        <w:rPr>
          <w:sz w:val="26"/>
          <w:szCs w:val="26"/>
        </w:rPr>
        <w:t xml:space="preserve"> v</w:t>
      </w:r>
      <w:r w:rsidRPr="00260FF7">
        <w:rPr>
          <w:sz w:val="26"/>
          <w:szCs w:val="26"/>
        </w:rPr>
        <w:t>à</w:t>
      </w:r>
      <w:r>
        <w:rPr>
          <w:sz w:val="26"/>
          <w:szCs w:val="26"/>
        </w:rPr>
        <w:t xml:space="preserve"> c</w:t>
      </w:r>
      <w:r w:rsidRPr="00260FF7">
        <w:rPr>
          <w:sz w:val="26"/>
          <w:szCs w:val="26"/>
        </w:rPr>
        <w:t>ác</w:t>
      </w:r>
      <w:r>
        <w:rPr>
          <w:sz w:val="26"/>
          <w:szCs w:val="26"/>
        </w:rPr>
        <w:t xml:space="preserve"> tr</w:t>
      </w:r>
      <w:r w:rsidRPr="00260FF7">
        <w:rPr>
          <w:sz w:val="26"/>
          <w:szCs w:val="26"/>
        </w:rPr>
        <w:t>ườ</w:t>
      </w:r>
      <w:r>
        <w:rPr>
          <w:sz w:val="26"/>
          <w:szCs w:val="26"/>
        </w:rPr>
        <w:t>ng th</w:t>
      </w:r>
      <w:r w:rsidRPr="00260FF7">
        <w:rPr>
          <w:sz w:val="26"/>
          <w:szCs w:val="26"/>
        </w:rPr>
        <w:t>ự</w:t>
      </w:r>
      <w:r>
        <w:rPr>
          <w:sz w:val="26"/>
          <w:szCs w:val="26"/>
        </w:rPr>
        <w:t>c hi</w:t>
      </w:r>
      <w:r w:rsidRPr="00260FF7">
        <w:rPr>
          <w:sz w:val="26"/>
          <w:szCs w:val="26"/>
        </w:rPr>
        <w:t>ệ</w:t>
      </w:r>
      <w:r>
        <w:rPr>
          <w:sz w:val="26"/>
          <w:szCs w:val="26"/>
        </w:rPr>
        <w:t>n khá th</w:t>
      </w:r>
      <w:r w:rsidRPr="00260FF7">
        <w:rPr>
          <w:sz w:val="26"/>
          <w:szCs w:val="26"/>
        </w:rPr>
        <w:t>ô</w:t>
      </w:r>
      <w:r>
        <w:rPr>
          <w:sz w:val="26"/>
          <w:szCs w:val="26"/>
        </w:rPr>
        <w:t>ng su</w:t>
      </w:r>
      <w:r w:rsidRPr="00260FF7">
        <w:rPr>
          <w:sz w:val="26"/>
          <w:szCs w:val="26"/>
        </w:rPr>
        <w:t>ốt</w:t>
      </w:r>
      <w:r>
        <w:rPr>
          <w:sz w:val="26"/>
          <w:szCs w:val="26"/>
        </w:rPr>
        <w:t xml:space="preserve"> và hi</w:t>
      </w:r>
      <w:r w:rsidRPr="00260FF7">
        <w:rPr>
          <w:sz w:val="26"/>
          <w:szCs w:val="26"/>
        </w:rPr>
        <w:t>ệ</w:t>
      </w:r>
      <w:r>
        <w:rPr>
          <w:sz w:val="26"/>
          <w:szCs w:val="26"/>
        </w:rPr>
        <w:t>u qu</w:t>
      </w:r>
      <w:r w:rsidRPr="00260FF7">
        <w:rPr>
          <w:sz w:val="26"/>
          <w:szCs w:val="26"/>
        </w:rPr>
        <w:t>ả</w:t>
      </w:r>
      <w:r>
        <w:rPr>
          <w:sz w:val="26"/>
          <w:szCs w:val="26"/>
        </w:rPr>
        <w:t xml:space="preserve"> thông qua Trang th</w:t>
      </w:r>
      <w:r w:rsidRPr="00260FF7">
        <w:rPr>
          <w:sz w:val="26"/>
          <w:szCs w:val="26"/>
        </w:rPr>
        <w:t>ô</w:t>
      </w:r>
      <w:r>
        <w:rPr>
          <w:sz w:val="26"/>
          <w:szCs w:val="26"/>
        </w:rPr>
        <w:t>ng tin (web) c</w:t>
      </w:r>
      <w:r w:rsidRPr="00260FF7">
        <w:rPr>
          <w:sz w:val="26"/>
          <w:szCs w:val="26"/>
        </w:rPr>
        <w:t>ủ</w:t>
      </w:r>
      <w:r>
        <w:rPr>
          <w:sz w:val="26"/>
          <w:szCs w:val="26"/>
        </w:rPr>
        <w:t>a Ph</w:t>
      </w:r>
      <w:r w:rsidRPr="00260FF7">
        <w:rPr>
          <w:sz w:val="26"/>
          <w:szCs w:val="26"/>
        </w:rPr>
        <w:t>ò</w:t>
      </w:r>
      <w:r>
        <w:rPr>
          <w:sz w:val="26"/>
          <w:szCs w:val="26"/>
        </w:rPr>
        <w:t>ng GD&amp;</w:t>
      </w:r>
      <w:r w:rsidRPr="00260FF7">
        <w:rPr>
          <w:sz w:val="26"/>
          <w:szCs w:val="26"/>
        </w:rPr>
        <w:t>Đ</w:t>
      </w:r>
      <w:r>
        <w:rPr>
          <w:sz w:val="26"/>
          <w:szCs w:val="26"/>
        </w:rPr>
        <w:t xml:space="preserve">T huyện. </w:t>
      </w:r>
    </w:p>
    <w:p w:rsidR="008777A9" w:rsidRPr="008777A9" w:rsidRDefault="008777A9" w:rsidP="008777A9">
      <w:pPr>
        <w:spacing w:before="120"/>
        <w:ind w:firstLine="567"/>
        <w:jc w:val="both"/>
        <w:rPr>
          <w:color w:val="000000"/>
          <w:sz w:val="26"/>
          <w:szCs w:val="26"/>
        </w:rPr>
      </w:pPr>
      <w:r w:rsidRPr="008777A9">
        <w:rPr>
          <w:sz w:val="26"/>
          <w:szCs w:val="26"/>
        </w:rPr>
        <w:t xml:space="preserve">+ </w:t>
      </w:r>
      <w:r w:rsidR="00F9311D">
        <w:rPr>
          <w:sz w:val="26"/>
          <w:szCs w:val="26"/>
        </w:rPr>
        <w:t>Ph</w:t>
      </w:r>
      <w:r w:rsidR="00F9311D" w:rsidRPr="00260FF7">
        <w:rPr>
          <w:sz w:val="26"/>
          <w:szCs w:val="26"/>
        </w:rPr>
        <w:t>ò</w:t>
      </w:r>
      <w:r w:rsidR="00F9311D">
        <w:rPr>
          <w:sz w:val="26"/>
          <w:szCs w:val="26"/>
        </w:rPr>
        <w:t>ng GD&amp;</w:t>
      </w:r>
      <w:r w:rsidR="00F9311D" w:rsidRPr="00260FF7">
        <w:rPr>
          <w:sz w:val="26"/>
          <w:szCs w:val="26"/>
        </w:rPr>
        <w:t>Đ</w:t>
      </w:r>
      <w:r w:rsidR="00F9311D">
        <w:rPr>
          <w:sz w:val="26"/>
          <w:szCs w:val="26"/>
        </w:rPr>
        <w:t>T đã làm tốt c</w:t>
      </w:r>
      <w:r>
        <w:rPr>
          <w:sz w:val="26"/>
          <w:szCs w:val="26"/>
        </w:rPr>
        <w:t xml:space="preserve">ông tác </w:t>
      </w:r>
      <w:r w:rsidR="00F9311D">
        <w:rPr>
          <w:sz w:val="26"/>
          <w:szCs w:val="26"/>
        </w:rPr>
        <w:t>tham mưu cho Lãnh đạo Huyện trong việc</w:t>
      </w:r>
      <w:r>
        <w:rPr>
          <w:sz w:val="26"/>
          <w:szCs w:val="26"/>
        </w:rPr>
        <w:t xml:space="preserve"> đầu tư </w:t>
      </w:r>
      <w:r w:rsidRPr="008777A9">
        <w:rPr>
          <w:sz w:val="26"/>
          <w:szCs w:val="26"/>
        </w:rPr>
        <w:t xml:space="preserve">xây dựng cơ sở vật chất trường lớp, </w:t>
      </w:r>
      <w:r w:rsidRPr="008777A9">
        <w:rPr>
          <w:color w:val="000000"/>
          <w:sz w:val="26"/>
          <w:szCs w:val="26"/>
        </w:rPr>
        <w:t xml:space="preserve">mua sắm </w:t>
      </w:r>
      <w:r w:rsidR="00F9311D">
        <w:rPr>
          <w:color w:val="000000"/>
          <w:sz w:val="26"/>
          <w:szCs w:val="26"/>
        </w:rPr>
        <w:t xml:space="preserve">trang thiết bị dạy học cho các trường: </w:t>
      </w:r>
    </w:p>
    <w:p w:rsidR="008777A9" w:rsidRPr="008777A9" w:rsidRDefault="008777A9" w:rsidP="008777A9">
      <w:pPr>
        <w:spacing w:before="60" w:after="60"/>
        <w:ind w:firstLine="567"/>
        <w:jc w:val="both"/>
        <w:rPr>
          <w:bCs/>
          <w:i/>
          <w:color w:val="000000"/>
          <w:sz w:val="26"/>
          <w:szCs w:val="26"/>
        </w:rPr>
      </w:pPr>
      <w:r w:rsidRPr="008777A9">
        <w:rPr>
          <w:bCs/>
          <w:i/>
          <w:sz w:val="26"/>
          <w:szCs w:val="26"/>
        </w:rPr>
        <w:t>* Đ</w:t>
      </w:r>
      <w:r w:rsidRPr="008777A9">
        <w:rPr>
          <w:rFonts w:cs="VNI-Centur"/>
          <w:bCs/>
          <w:i/>
          <w:sz w:val="26"/>
          <w:szCs w:val="26"/>
        </w:rPr>
        <w:t xml:space="preserve">ã hoàn thành </w:t>
      </w:r>
      <w:r w:rsidRPr="008777A9">
        <w:rPr>
          <w:bCs/>
          <w:i/>
          <w:sz w:val="26"/>
          <w:szCs w:val="26"/>
        </w:rPr>
        <w:t>đư</w:t>
      </w:r>
      <w:r w:rsidRPr="008777A9">
        <w:rPr>
          <w:rFonts w:cs="VNI-Centur"/>
          <w:bCs/>
          <w:i/>
          <w:sz w:val="26"/>
          <w:szCs w:val="26"/>
        </w:rPr>
        <w:t>a vào s</w:t>
      </w:r>
      <w:r w:rsidRPr="008777A9">
        <w:rPr>
          <w:bCs/>
          <w:i/>
          <w:sz w:val="26"/>
          <w:szCs w:val="26"/>
        </w:rPr>
        <w:t>ử</w:t>
      </w:r>
      <w:r w:rsidRPr="008777A9">
        <w:rPr>
          <w:rFonts w:cs="VNI-Centur"/>
          <w:bCs/>
          <w:i/>
          <w:sz w:val="26"/>
          <w:szCs w:val="26"/>
        </w:rPr>
        <w:t xml:space="preserve"> d</w:t>
      </w:r>
      <w:r w:rsidRPr="008777A9">
        <w:rPr>
          <w:bCs/>
          <w:i/>
          <w:sz w:val="26"/>
          <w:szCs w:val="26"/>
        </w:rPr>
        <w:t>ụ</w:t>
      </w:r>
      <w:r w:rsidRPr="008777A9">
        <w:rPr>
          <w:rFonts w:cs="VNI-Centur"/>
          <w:bCs/>
          <w:i/>
          <w:sz w:val="26"/>
          <w:szCs w:val="26"/>
        </w:rPr>
        <w:t>ng trong n</w:t>
      </w:r>
      <w:r w:rsidRPr="008777A9">
        <w:rPr>
          <w:bCs/>
          <w:i/>
          <w:sz w:val="26"/>
          <w:szCs w:val="26"/>
        </w:rPr>
        <w:t>ă</w:t>
      </w:r>
      <w:r w:rsidRPr="008777A9">
        <w:rPr>
          <w:rFonts w:cs="VNI-Centur"/>
          <w:bCs/>
          <w:i/>
          <w:sz w:val="26"/>
          <w:szCs w:val="26"/>
        </w:rPr>
        <w:t>m h</w:t>
      </w:r>
      <w:r w:rsidRPr="008777A9">
        <w:rPr>
          <w:bCs/>
          <w:i/>
          <w:sz w:val="26"/>
          <w:szCs w:val="26"/>
        </w:rPr>
        <w:t>ọ</w:t>
      </w:r>
      <w:r w:rsidRPr="008777A9">
        <w:rPr>
          <w:rFonts w:cs="VNI-Centur"/>
          <w:bCs/>
          <w:i/>
          <w:sz w:val="26"/>
          <w:szCs w:val="26"/>
        </w:rPr>
        <w:t xml:space="preserve">c 2015 - 2016:  02 công trình </w:t>
      </w:r>
      <w:r w:rsidRPr="008777A9">
        <w:rPr>
          <w:bCs/>
          <w:i/>
          <w:sz w:val="26"/>
          <w:szCs w:val="26"/>
        </w:rPr>
        <w:t>xây dự</w:t>
      </w:r>
      <w:r w:rsidRPr="008777A9">
        <w:rPr>
          <w:rFonts w:cs="VNI-Centur"/>
          <w:bCs/>
          <w:i/>
          <w:sz w:val="26"/>
          <w:szCs w:val="26"/>
        </w:rPr>
        <w:t xml:space="preserve">ng </w:t>
      </w:r>
      <w:r w:rsidRPr="008777A9">
        <w:rPr>
          <w:bCs/>
          <w:i/>
          <w:sz w:val="26"/>
          <w:szCs w:val="26"/>
        </w:rPr>
        <w:t>mở</w:t>
      </w:r>
      <w:r w:rsidRPr="008777A9">
        <w:rPr>
          <w:rFonts w:cs="VNI-Centur"/>
          <w:bCs/>
          <w:i/>
          <w:sz w:val="26"/>
          <w:szCs w:val="26"/>
        </w:rPr>
        <w:t xml:space="preserve"> r</w:t>
      </w:r>
      <w:r w:rsidRPr="008777A9">
        <w:rPr>
          <w:bCs/>
          <w:i/>
          <w:sz w:val="26"/>
          <w:szCs w:val="26"/>
        </w:rPr>
        <w:t>ộ</w:t>
      </w:r>
      <w:r w:rsidRPr="008777A9">
        <w:rPr>
          <w:rFonts w:cs="VNI-Centur"/>
          <w:bCs/>
          <w:i/>
          <w:sz w:val="26"/>
          <w:szCs w:val="26"/>
        </w:rPr>
        <w:t>ng v</w:t>
      </w:r>
      <w:r w:rsidRPr="008777A9">
        <w:rPr>
          <w:bCs/>
          <w:i/>
          <w:sz w:val="26"/>
          <w:szCs w:val="26"/>
        </w:rPr>
        <w:t>ớ</w:t>
      </w:r>
      <w:r w:rsidRPr="008777A9">
        <w:rPr>
          <w:rFonts w:cs="VNI-Centur"/>
          <w:bCs/>
          <w:i/>
          <w:sz w:val="26"/>
          <w:szCs w:val="26"/>
        </w:rPr>
        <w:t>i 19 phòng h</w:t>
      </w:r>
      <w:r w:rsidRPr="008777A9">
        <w:rPr>
          <w:bCs/>
          <w:i/>
          <w:sz w:val="26"/>
          <w:szCs w:val="26"/>
        </w:rPr>
        <w:t>ọ</w:t>
      </w:r>
      <w:r w:rsidRPr="008777A9">
        <w:rPr>
          <w:rFonts w:cs="VNI-Centur"/>
          <w:bCs/>
          <w:i/>
          <w:sz w:val="26"/>
          <w:szCs w:val="26"/>
        </w:rPr>
        <w:t>c</w:t>
      </w:r>
    </w:p>
    <w:p w:rsidR="008777A9" w:rsidRPr="008777A9" w:rsidRDefault="008777A9" w:rsidP="008777A9">
      <w:pPr>
        <w:spacing w:before="60" w:after="60"/>
        <w:ind w:firstLine="567"/>
        <w:jc w:val="both"/>
        <w:rPr>
          <w:color w:val="000000"/>
          <w:sz w:val="26"/>
          <w:lang w:val="pt-BR"/>
        </w:rPr>
      </w:pPr>
      <w:r w:rsidRPr="008777A9">
        <w:rPr>
          <w:bCs/>
          <w:color w:val="000000"/>
          <w:sz w:val="26"/>
          <w:szCs w:val="26"/>
        </w:rPr>
        <w:t>- Trườ</w:t>
      </w:r>
      <w:r w:rsidRPr="008777A9">
        <w:rPr>
          <w:rFonts w:cs="VNI-Centur"/>
          <w:bCs/>
          <w:color w:val="000000"/>
          <w:sz w:val="26"/>
          <w:szCs w:val="26"/>
        </w:rPr>
        <w:t>ng THCS Nguy</w:t>
      </w:r>
      <w:r w:rsidRPr="008777A9">
        <w:rPr>
          <w:bCs/>
          <w:color w:val="000000"/>
          <w:sz w:val="26"/>
          <w:szCs w:val="26"/>
        </w:rPr>
        <w:t>ễ</w:t>
      </w:r>
      <w:r w:rsidRPr="008777A9">
        <w:rPr>
          <w:rFonts w:cs="VNI-Centur"/>
          <w:bCs/>
          <w:color w:val="000000"/>
          <w:sz w:val="26"/>
          <w:szCs w:val="26"/>
        </w:rPr>
        <w:t>n V</w:t>
      </w:r>
      <w:r w:rsidRPr="008777A9">
        <w:rPr>
          <w:bCs/>
          <w:color w:val="000000"/>
          <w:sz w:val="26"/>
          <w:szCs w:val="26"/>
        </w:rPr>
        <w:t>ă</w:t>
      </w:r>
      <w:r w:rsidRPr="008777A9">
        <w:rPr>
          <w:rFonts w:cs="VNI-Centur"/>
          <w:bCs/>
          <w:color w:val="000000"/>
          <w:sz w:val="26"/>
          <w:szCs w:val="26"/>
        </w:rPr>
        <w:t>n Linh: 10 phòng h</w:t>
      </w:r>
      <w:r w:rsidRPr="008777A9">
        <w:rPr>
          <w:bCs/>
          <w:color w:val="000000"/>
          <w:sz w:val="26"/>
          <w:szCs w:val="26"/>
        </w:rPr>
        <w:t>ọ</w:t>
      </w:r>
      <w:r w:rsidRPr="008777A9">
        <w:rPr>
          <w:rFonts w:cs="VNI-Centur"/>
          <w:bCs/>
          <w:color w:val="000000"/>
          <w:sz w:val="26"/>
          <w:szCs w:val="26"/>
        </w:rPr>
        <w:t>c và các phòng ch</w:t>
      </w:r>
      <w:r w:rsidRPr="008777A9">
        <w:rPr>
          <w:bCs/>
          <w:color w:val="000000"/>
          <w:sz w:val="26"/>
          <w:szCs w:val="26"/>
        </w:rPr>
        <w:t>ứ</w:t>
      </w:r>
      <w:r w:rsidRPr="008777A9">
        <w:rPr>
          <w:rFonts w:cs="VNI-Centur"/>
          <w:bCs/>
          <w:color w:val="000000"/>
          <w:sz w:val="26"/>
          <w:szCs w:val="26"/>
        </w:rPr>
        <w:t>c n</w:t>
      </w:r>
      <w:r w:rsidRPr="008777A9">
        <w:rPr>
          <w:bCs/>
          <w:color w:val="000000"/>
          <w:sz w:val="26"/>
          <w:szCs w:val="26"/>
        </w:rPr>
        <w:t>ă</w:t>
      </w:r>
      <w:r w:rsidRPr="008777A9">
        <w:rPr>
          <w:rFonts w:cs="VNI-Centur"/>
          <w:bCs/>
          <w:color w:val="000000"/>
          <w:sz w:val="26"/>
          <w:szCs w:val="26"/>
        </w:rPr>
        <w:t>ng, t</w:t>
      </w:r>
      <w:r w:rsidRPr="008777A9">
        <w:rPr>
          <w:bCs/>
          <w:color w:val="000000"/>
          <w:sz w:val="26"/>
          <w:szCs w:val="26"/>
        </w:rPr>
        <w:t>ổ</w:t>
      </w:r>
      <w:r w:rsidRPr="008777A9">
        <w:rPr>
          <w:rFonts w:cs="VNI-Centur"/>
          <w:bCs/>
          <w:color w:val="000000"/>
          <w:sz w:val="26"/>
          <w:szCs w:val="26"/>
        </w:rPr>
        <w:t xml:space="preserve">ng kinh phí </w:t>
      </w:r>
      <w:r w:rsidRPr="008777A9">
        <w:rPr>
          <w:color w:val="000000"/>
          <w:sz w:val="26"/>
          <w:lang w:val="pt-BR"/>
        </w:rPr>
        <w:t>28,736 tỷ</w:t>
      </w:r>
      <w:r w:rsidRPr="008777A9">
        <w:rPr>
          <w:rFonts w:cs="VNI-Centur"/>
          <w:color w:val="000000"/>
          <w:sz w:val="26"/>
          <w:lang w:val="pt-BR"/>
        </w:rPr>
        <w:t xml:space="preserve"> </w:t>
      </w:r>
      <w:r w:rsidRPr="008777A9">
        <w:rPr>
          <w:color w:val="000000"/>
          <w:sz w:val="26"/>
          <w:lang w:val="pt-BR"/>
        </w:rPr>
        <w:t>đồ</w:t>
      </w:r>
      <w:r w:rsidRPr="008777A9">
        <w:rPr>
          <w:rFonts w:cs="VNI-Centur"/>
          <w:color w:val="000000"/>
          <w:sz w:val="26"/>
          <w:lang w:val="pt-BR"/>
        </w:rPr>
        <w:t>ng</w:t>
      </w:r>
    </w:p>
    <w:p w:rsidR="008777A9" w:rsidRPr="008777A9" w:rsidRDefault="008777A9" w:rsidP="008777A9">
      <w:pPr>
        <w:spacing w:before="60" w:after="60"/>
        <w:ind w:firstLine="567"/>
        <w:jc w:val="both"/>
        <w:rPr>
          <w:color w:val="000000"/>
          <w:sz w:val="26"/>
          <w:lang w:val="pt-BR"/>
        </w:rPr>
      </w:pPr>
      <w:r w:rsidRPr="008777A9">
        <w:rPr>
          <w:bCs/>
          <w:color w:val="000000"/>
          <w:sz w:val="26"/>
          <w:szCs w:val="26"/>
          <w:lang w:val="pt-BR"/>
        </w:rPr>
        <w:t>- Trườ</w:t>
      </w:r>
      <w:r w:rsidRPr="008777A9">
        <w:rPr>
          <w:rFonts w:cs="VNI-Centur"/>
          <w:bCs/>
          <w:color w:val="000000"/>
          <w:sz w:val="26"/>
          <w:szCs w:val="26"/>
          <w:lang w:val="pt-BR"/>
        </w:rPr>
        <w:t>ng THCS V</w:t>
      </w:r>
      <w:r w:rsidRPr="008777A9">
        <w:rPr>
          <w:bCs/>
          <w:color w:val="000000"/>
          <w:sz w:val="26"/>
          <w:szCs w:val="26"/>
          <w:lang w:val="pt-BR"/>
        </w:rPr>
        <w:t>ĩ</w:t>
      </w:r>
      <w:r w:rsidRPr="008777A9">
        <w:rPr>
          <w:rFonts w:cs="VNI-Centur"/>
          <w:bCs/>
          <w:color w:val="000000"/>
          <w:sz w:val="26"/>
          <w:szCs w:val="26"/>
          <w:lang w:val="pt-BR"/>
        </w:rPr>
        <w:t>nh L</w:t>
      </w:r>
      <w:r w:rsidRPr="008777A9">
        <w:rPr>
          <w:bCs/>
          <w:color w:val="000000"/>
          <w:sz w:val="26"/>
          <w:szCs w:val="26"/>
          <w:lang w:val="pt-BR"/>
        </w:rPr>
        <w:t>ộ</w:t>
      </w:r>
      <w:r w:rsidRPr="008777A9">
        <w:rPr>
          <w:rFonts w:cs="VNI-Centur"/>
          <w:bCs/>
          <w:color w:val="000000"/>
          <w:sz w:val="26"/>
          <w:szCs w:val="26"/>
          <w:lang w:val="pt-BR"/>
        </w:rPr>
        <w:t>c A: 9 phòng h</w:t>
      </w:r>
      <w:r w:rsidRPr="008777A9">
        <w:rPr>
          <w:bCs/>
          <w:color w:val="000000"/>
          <w:sz w:val="26"/>
          <w:szCs w:val="26"/>
          <w:lang w:val="pt-BR"/>
        </w:rPr>
        <w:t>ọ</w:t>
      </w:r>
      <w:r w:rsidRPr="008777A9">
        <w:rPr>
          <w:rFonts w:cs="VNI-Centur"/>
          <w:bCs/>
          <w:color w:val="000000"/>
          <w:sz w:val="26"/>
          <w:szCs w:val="26"/>
          <w:lang w:val="pt-BR"/>
        </w:rPr>
        <w:t xml:space="preserve">c và </w:t>
      </w:r>
      <w:r w:rsidRPr="008777A9">
        <w:rPr>
          <w:bCs/>
          <w:color w:val="000000"/>
          <w:sz w:val="26"/>
          <w:szCs w:val="26"/>
          <w:lang w:val="pt-BR"/>
        </w:rPr>
        <w:t>các phòng chứ</w:t>
      </w:r>
      <w:r w:rsidRPr="008777A9">
        <w:rPr>
          <w:rFonts w:cs="VNI-Centur"/>
          <w:bCs/>
          <w:color w:val="000000"/>
          <w:sz w:val="26"/>
          <w:szCs w:val="26"/>
          <w:lang w:val="pt-BR"/>
        </w:rPr>
        <w:t>c n</w:t>
      </w:r>
      <w:r w:rsidRPr="008777A9">
        <w:rPr>
          <w:bCs/>
          <w:color w:val="000000"/>
          <w:sz w:val="26"/>
          <w:szCs w:val="26"/>
          <w:lang w:val="pt-BR"/>
        </w:rPr>
        <w:t>ă</w:t>
      </w:r>
      <w:r w:rsidRPr="008777A9">
        <w:rPr>
          <w:rFonts w:cs="VNI-Centur"/>
          <w:bCs/>
          <w:color w:val="000000"/>
          <w:sz w:val="26"/>
          <w:szCs w:val="26"/>
          <w:lang w:val="pt-BR"/>
        </w:rPr>
        <w:t>ng, t</w:t>
      </w:r>
      <w:r w:rsidRPr="008777A9">
        <w:rPr>
          <w:bCs/>
          <w:color w:val="000000"/>
          <w:sz w:val="26"/>
          <w:szCs w:val="26"/>
          <w:lang w:val="pt-BR"/>
        </w:rPr>
        <w:t>ổ</w:t>
      </w:r>
      <w:r w:rsidRPr="008777A9">
        <w:rPr>
          <w:rFonts w:cs="VNI-Centur"/>
          <w:bCs/>
          <w:color w:val="000000"/>
          <w:sz w:val="26"/>
          <w:szCs w:val="26"/>
          <w:lang w:val="pt-BR"/>
        </w:rPr>
        <w:t xml:space="preserve">ng kinh phí </w:t>
      </w:r>
      <w:r w:rsidRPr="008777A9">
        <w:rPr>
          <w:color w:val="000000"/>
          <w:sz w:val="26"/>
          <w:lang w:val="pt-BR"/>
        </w:rPr>
        <w:t>16,037 tỷ</w:t>
      </w:r>
      <w:r w:rsidRPr="008777A9">
        <w:rPr>
          <w:rFonts w:cs="VNI-Centur"/>
          <w:color w:val="000000"/>
          <w:sz w:val="26"/>
          <w:lang w:val="pt-BR"/>
        </w:rPr>
        <w:t xml:space="preserve"> </w:t>
      </w:r>
      <w:r w:rsidRPr="008777A9">
        <w:rPr>
          <w:color w:val="000000"/>
          <w:sz w:val="26"/>
          <w:lang w:val="pt-BR"/>
        </w:rPr>
        <w:t>đồ</w:t>
      </w:r>
      <w:r w:rsidRPr="008777A9">
        <w:rPr>
          <w:rFonts w:cs="VNI-Centur"/>
          <w:color w:val="000000"/>
          <w:sz w:val="26"/>
          <w:lang w:val="pt-BR"/>
        </w:rPr>
        <w:t>ng</w:t>
      </w:r>
    </w:p>
    <w:p w:rsidR="008777A9" w:rsidRPr="008777A9" w:rsidRDefault="008777A9" w:rsidP="008777A9">
      <w:pPr>
        <w:tabs>
          <w:tab w:val="left" w:pos="851"/>
          <w:tab w:val="left" w:pos="1134"/>
          <w:tab w:val="left" w:pos="5040"/>
          <w:tab w:val="left" w:pos="5640"/>
          <w:tab w:val="right" w:pos="7320"/>
        </w:tabs>
        <w:spacing w:line="340" w:lineRule="exact"/>
        <w:ind w:firstLine="567"/>
        <w:jc w:val="both"/>
        <w:rPr>
          <w:bCs/>
          <w:i/>
          <w:color w:val="000000"/>
          <w:sz w:val="26"/>
          <w:szCs w:val="26"/>
          <w:lang w:val="pt-BR"/>
        </w:rPr>
      </w:pPr>
      <w:r w:rsidRPr="008777A9">
        <w:rPr>
          <w:bCs/>
          <w:i/>
          <w:color w:val="000000"/>
          <w:sz w:val="26"/>
          <w:szCs w:val="26"/>
          <w:lang w:val="pt-BR"/>
        </w:rPr>
        <w:t>* Các công trình xây dự</w:t>
      </w:r>
      <w:r w:rsidRPr="008777A9">
        <w:rPr>
          <w:rFonts w:cs="VNI-Centur"/>
          <w:bCs/>
          <w:i/>
          <w:color w:val="000000"/>
          <w:sz w:val="26"/>
          <w:szCs w:val="26"/>
          <w:lang w:val="pt-BR"/>
        </w:rPr>
        <w:t>ng tr</w:t>
      </w:r>
      <w:r w:rsidRPr="008777A9">
        <w:rPr>
          <w:bCs/>
          <w:i/>
          <w:color w:val="000000"/>
          <w:sz w:val="26"/>
          <w:szCs w:val="26"/>
          <w:lang w:val="pt-BR"/>
        </w:rPr>
        <w:t>ườ</w:t>
      </w:r>
      <w:r w:rsidRPr="008777A9">
        <w:rPr>
          <w:rFonts w:cs="VNI-Centur"/>
          <w:bCs/>
          <w:i/>
          <w:color w:val="000000"/>
          <w:sz w:val="26"/>
          <w:szCs w:val="26"/>
          <w:lang w:val="pt-BR"/>
        </w:rPr>
        <w:t>ng l</w:t>
      </w:r>
      <w:r w:rsidRPr="008777A9">
        <w:rPr>
          <w:bCs/>
          <w:i/>
          <w:color w:val="000000"/>
          <w:sz w:val="26"/>
          <w:szCs w:val="26"/>
          <w:lang w:val="pt-BR"/>
        </w:rPr>
        <w:t>ớ</w:t>
      </w:r>
      <w:r w:rsidRPr="008777A9">
        <w:rPr>
          <w:rFonts w:cs="VNI-Centur"/>
          <w:bCs/>
          <w:i/>
          <w:color w:val="000000"/>
          <w:sz w:val="26"/>
          <w:szCs w:val="26"/>
          <w:lang w:val="pt-BR"/>
        </w:rPr>
        <w:t xml:space="preserve">p </w:t>
      </w:r>
      <w:r w:rsidRPr="008777A9">
        <w:rPr>
          <w:bCs/>
          <w:i/>
          <w:color w:val="000000"/>
          <w:sz w:val="26"/>
          <w:szCs w:val="26"/>
          <w:lang w:val="pt-BR"/>
        </w:rPr>
        <w:t>đ</w:t>
      </w:r>
      <w:r w:rsidRPr="008777A9">
        <w:rPr>
          <w:rFonts w:cs="VNI-Centur"/>
          <w:bCs/>
          <w:i/>
          <w:color w:val="000000"/>
          <w:sz w:val="26"/>
          <w:szCs w:val="26"/>
          <w:lang w:val="pt-BR"/>
        </w:rPr>
        <w:t xml:space="preserve">ã và </w:t>
      </w:r>
      <w:r w:rsidRPr="008777A9">
        <w:rPr>
          <w:bCs/>
          <w:i/>
          <w:color w:val="000000"/>
          <w:sz w:val="26"/>
          <w:szCs w:val="26"/>
          <w:lang w:val="pt-BR"/>
        </w:rPr>
        <w:t>đ</w:t>
      </w:r>
      <w:r w:rsidRPr="008777A9">
        <w:rPr>
          <w:rFonts w:cs="VNI-Centur"/>
          <w:bCs/>
          <w:i/>
          <w:color w:val="000000"/>
          <w:sz w:val="26"/>
          <w:szCs w:val="26"/>
          <w:lang w:val="pt-BR"/>
        </w:rPr>
        <w:t>ang thi công </w:t>
      </w:r>
      <w:r w:rsidRPr="008777A9">
        <w:rPr>
          <w:bCs/>
          <w:i/>
          <w:sz w:val="26"/>
          <w:szCs w:val="26"/>
        </w:rPr>
        <w:t>đư</w:t>
      </w:r>
      <w:r w:rsidRPr="008777A9">
        <w:rPr>
          <w:rFonts w:cs="VNI-Centur"/>
          <w:bCs/>
          <w:i/>
          <w:sz w:val="26"/>
          <w:szCs w:val="26"/>
        </w:rPr>
        <w:t>a vào s</w:t>
      </w:r>
      <w:r w:rsidRPr="008777A9">
        <w:rPr>
          <w:bCs/>
          <w:i/>
          <w:sz w:val="26"/>
          <w:szCs w:val="26"/>
        </w:rPr>
        <w:t>ử</w:t>
      </w:r>
      <w:r w:rsidRPr="008777A9">
        <w:rPr>
          <w:rFonts w:cs="VNI-Centur"/>
          <w:bCs/>
          <w:i/>
          <w:sz w:val="26"/>
          <w:szCs w:val="26"/>
        </w:rPr>
        <w:t xml:space="preserve"> d</w:t>
      </w:r>
      <w:r w:rsidRPr="008777A9">
        <w:rPr>
          <w:bCs/>
          <w:i/>
          <w:sz w:val="26"/>
          <w:szCs w:val="26"/>
        </w:rPr>
        <w:t>ụ</w:t>
      </w:r>
      <w:r w:rsidRPr="008777A9">
        <w:rPr>
          <w:rFonts w:cs="VNI-Centur"/>
          <w:bCs/>
          <w:i/>
          <w:sz w:val="26"/>
          <w:szCs w:val="26"/>
        </w:rPr>
        <w:t xml:space="preserve">ng </w:t>
      </w:r>
      <w:r w:rsidRPr="008777A9">
        <w:rPr>
          <w:bCs/>
          <w:i/>
          <w:sz w:val="26"/>
          <w:szCs w:val="26"/>
        </w:rPr>
        <w:t>đầ</w:t>
      </w:r>
      <w:r w:rsidRPr="008777A9">
        <w:rPr>
          <w:rFonts w:cs="VNI-Centur"/>
          <w:bCs/>
          <w:i/>
          <w:sz w:val="26"/>
          <w:szCs w:val="26"/>
        </w:rPr>
        <w:t>u n</w:t>
      </w:r>
      <w:r w:rsidRPr="008777A9">
        <w:rPr>
          <w:bCs/>
          <w:i/>
          <w:sz w:val="26"/>
          <w:szCs w:val="26"/>
        </w:rPr>
        <w:t>ă</w:t>
      </w:r>
      <w:r w:rsidRPr="008777A9">
        <w:rPr>
          <w:rFonts w:cs="VNI-Centur"/>
          <w:bCs/>
          <w:i/>
          <w:sz w:val="26"/>
          <w:szCs w:val="26"/>
        </w:rPr>
        <w:t>m h</w:t>
      </w:r>
      <w:r w:rsidRPr="008777A9">
        <w:rPr>
          <w:bCs/>
          <w:i/>
          <w:sz w:val="26"/>
          <w:szCs w:val="26"/>
        </w:rPr>
        <w:t>ọ</w:t>
      </w:r>
      <w:r w:rsidRPr="008777A9">
        <w:rPr>
          <w:rFonts w:cs="VNI-Centur"/>
          <w:bCs/>
          <w:i/>
          <w:sz w:val="26"/>
          <w:szCs w:val="26"/>
        </w:rPr>
        <w:t>c 2016- 2017</w:t>
      </w:r>
      <w:r w:rsidRPr="008777A9">
        <w:rPr>
          <w:bCs/>
          <w:i/>
          <w:color w:val="000000"/>
          <w:sz w:val="26"/>
          <w:szCs w:val="26"/>
          <w:lang w:val="pt-BR"/>
        </w:rPr>
        <w:t xml:space="preserve">:  </w:t>
      </w:r>
    </w:p>
    <w:p w:rsidR="008777A9" w:rsidRPr="008777A9" w:rsidRDefault="008777A9" w:rsidP="008777A9">
      <w:pPr>
        <w:spacing w:before="60" w:after="60"/>
        <w:ind w:firstLine="567"/>
        <w:jc w:val="both"/>
        <w:rPr>
          <w:color w:val="000000"/>
          <w:sz w:val="26"/>
          <w:lang w:val="pt-BR"/>
        </w:rPr>
      </w:pPr>
      <w:r w:rsidRPr="008777A9">
        <w:rPr>
          <w:bCs/>
          <w:color w:val="000000"/>
          <w:sz w:val="26"/>
          <w:szCs w:val="26"/>
          <w:lang w:val="pt-BR"/>
        </w:rPr>
        <w:lastRenderedPageBreak/>
        <w:t>- Trườ</w:t>
      </w:r>
      <w:r w:rsidRPr="008777A9">
        <w:rPr>
          <w:rFonts w:cs="VNI-Centur"/>
          <w:bCs/>
          <w:color w:val="000000"/>
          <w:sz w:val="26"/>
          <w:szCs w:val="26"/>
          <w:lang w:val="pt-BR"/>
        </w:rPr>
        <w:t>ng THCS Phong Phú: 45 phòng h</w:t>
      </w:r>
      <w:r w:rsidRPr="008777A9">
        <w:rPr>
          <w:bCs/>
          <w:color w:val="000000"/>
          <w:sz w:val="26"/>
          <w:szCs w:val="26"/>
          <w:lang w:val="pt-BR"/>
        </w:rPr>
        <w:t>ọ</w:t>
      </w:r>
      <w:r w:rsidRPr="008777A9">
        <w:rPr>
          <w:rFonts w:cs="VNI-Centur"/>
          <w:bCs/>
          <w:color w:val="000000"/>
          <w:sz w:val="26"/>
          <w:szCs w:val="26"/>
          <w:lang w:val="pt-BR"/>
        </w:rPr>
        <w:t>c và các phòng ch</w:t>
      </w:r>
      <w:r w:rsidRPr="008777A9">
        <w:rPr>
          <w:bCs/>
          <w:color w:val="000000"/>
          <w:sz w:val="26"/>
          <w:szCs w:val="26"/>
          <w:lang w:val="pt-BR"/>
        </w:rPr>
        <w:t>ứ</w:t>
      </w:r>
      <w:r w:rsidRPr="008777A9">
        <w:rPr>
          <w:rFonts w:cs="VNI-Centur"/>
          <w:bCs/>
          <w:color w:val="000000"/>
          <w:sz w:val="26"/>
          <w:szCs w:val="26"/>
          <w:lang w:val="pt-BR"/>
        </w:rPr>
        <w:t>c n</w:t>
      </w:r>
      <w:r w:rsidRPr="008777A9">
        <w:rPr>
          <w:bCs/>
          <w:color w:val="000000"/>
          <w:sz w:val="26"/>
          <w:szCs w:val="26"/>
          <w:lang w:val="pt-BR"/>
        </w:rPr>
        <w:t>ă</w:t>
      </w:r>
      <w:r w:rsidRPr="008777A9">
        <w:rPr>
          <w:rFonts w:cs="VNI-Centur"/>
          <w:bCs/>
          <w:color w:val="000000"/>
          <w:sz w:val="26"/>
          <w:szCs w:val="26"/>
          <w:lang w:val="pt-BR"/>
        </w:rPr>
        <w:t>ng, t</w:t>
      </w:r>
      <w:r w:rsidRPr="008777A9">
        <w:rPr>
          <w:bCs/>
          <w:color w:val="000000"/>
          <w:sz w:val="26"/>
          <w:szCs w:val="26"/>
          <w:lang w:val="pt-BR"/>
        </w:rPr>
        <w:t>ổ</w:t>
      </w:r>
      <w:r w:rsidRPr="008777A9">
        <w:rPr>
          <w:rFonts w:cs="VNI-Centur"/>
          <w:bCs/>
          <w:color w:val="000000"/>
          <w:sz w:val="26"/>
          <w:szCs w:val="26"/>
          <w:lang w:val="pt-BR"/>
        </w:rPr>
        <w:t xml:space="preserve">ng kinh phí </w:t>
      </w:r>
      <w:r w:rsidRPr="008777A9">
        <w:rPr>
          <w:color w:val="000000"/>
          <w:sz w:val="26"/>
          <w:lang w:val="pt-BR"/>
        </w:rPr>
        <w:t>140 tỷ</w:t>
      </w:r>
      <w:r w:rsidRPr="008777A9">
        <w:rPr>
          <w:rFonts w:cs="VNI-Centur"/>
          <w:color w:val="000000"/>
          <w:sz w:val="26"/>
          <w:lang w:val="pt-BR"/>
        </w:rPr>
        <w:t xml:space="preserve"> </w:t>
      </w:r>
      <w:r w:rsidRPr="008777A9">
        <w:rPr>
          <w:color w:val="000000"/>
          <w:sz w:val="26"/>
          <w:lang w:val="pt-BR"/>
        </w:rPr>
        <w:t>đồ</w:t>
      </w:r>
      <w:r w:rsidRPr="008777A9">
        <w:rPr>
          <w:rFonts w:cs="VNI-Centur"/>
          <w:color w:val="000000"/>
          <w:sz w:val="26"/>
          <w:lang w:val="pt-BR"/>
        </w:rPr>
        <w:t>ng</w:t>
      </w:r>
    </w:p>
    <w:p w:rsidR="008777A9" w:rsidRDefault="008777A9" w:rsidP="008777A9">
      <w:pPr>
        <w:spacing w:before="60" w:after="60"/>
        <w:ind w:firstLine="567"/>
        <w:jc w:val="both"/>
        <w:rPr>
          <w:color w:val="000000"/>
          <w:sz w:val="26"/>
          <w:lang w:val="pt-BR"/>
        </w:rPr>
      </w:pPr>
      <w:r w:rsidRPr="008777A9">
        <w:rPr>
          <w:bCs/>
          <w:color w:val="000000"/>
          <w:sz w:val="26"/>
          <w:szCs w:val="26"/>
          <w:lang w:val="pt-BR"/>
        </w:rPr>
        <w:t>- Trườ</w:t>
      </w:r>
      <w:r w:rsidRPr="008777A9">
        <w:rPr>
          <w:rFonts w:cs="VNI-Centur"/>
          <w:bCs/>
          <w:color w:val="000000"/>
          <w:sz w:val="26"/>
          <w:szCs w:val="26"/>
          <w:lang w:val="pt-BR"/>
        </w:rPr>
        <w:t>ng THCS V</w:t>
      </w:r>
      <w:r w:rsidRPr="008777A9">
        <w:rPr>
          <w:bCs/>
          <w:color w:val="000000"/>
          <w:sz w:val="26"/>
          <w:szCs w:val="26"/>
          <w:lang w:val="pt-BR"/>
        </w:rPr>
        <w:t>ĩ</w:t>
      </w:r>
      <w:r w:rsidRPr="008777A9">
        <w:rPr>
          <w:rFonts w:cs="VNI-Centur"/>
          <w:bCs/>
          <w:color w:val="000000"/>
          <w:sz w:val="26"/>
          <w:szCs w:val="26"/>
          <w:lang w:val="pt-BR"/>
        </w:rPr>
        <w:t>nh</w:t>
      </w:r>
      <w:r w:rsidRPr="008777A9">
        <w:rPr>
          <w:bCs/>
          <w:color w:val="000000"/>
          <w:sz w:val="26"/>
          <w:szCs w:val="26"/>
          <w:lang w:val="pt-BR"/>
        </w:rPr>
        <w:t xml:space="preserve"> Lộ</w:t>
      </w:r>
      <w:r w:rsidRPr="008777A9">
        <w:rPr>
          <w:rFonts w:cs="VNI-Centur"/>
          <w:bCs/>
          <w:color w:val="000000"/>
          <w:sz w:val="26"/>
          <w:szCs w:val="26"/>
          <w:lang w:val="pt-BR"/>
        </w:rPr>
        <w:t>c B: 45 phòng h</w:t>
      </w:r>
      <w:r w:rsidRPr="008777A9">
        <w:rPr>
          <w:bCs/>
          <w:color w:val="000000"/>
          <w:sz w:val="26"/>
          <w:szCs w:val="26"/>
          <w:lang w:val="pt-BR"/>
        </w:rPr>
        <w:t>ọ</w:t>
      </w:r>
      <w:r w:rsidRPr="008777A9">
        <w:rPr>
          <w:rFonts w:cs="VNI-Centur"/>
          <w:bCs/>
          <w:color w:val="000000"/>
          <w:sz w:val="26"/>
          <w:szCs w:val="26"/>
          <w:lang w:val="pt-BR"/>
        </w:rPr>
        <w:t>c và các phòng ch</w:t>
      </w:r>
      <w:r w:rsidRPr="008777A9">
        <w:rPr>
          <w:bCs/>
          <w:color w:val="000000"/>
          <w:sz w:val="26"/>
          <w:szCs w:val="26"/>
          <w:lang w:val="pt-BR"/>
        </w:rPr>
        <w:t>ứ</w:t>
      </w:r>
      <w:r w:rsidRPr="008777A9">
        <w:rPr>
          <w:rFonts w:cs="VNI-Centur"/>
          <w:bCs/>
          <w:color w:val="000000"/>
          <w:sz w:val="26"/>
          <w:szCs w:val="26"/>
          <w:lang w:val="pt-BR"/>
        </w:rPr>
        <w:t>c n</w:t>
      </w:r>
      <w:r w:rsidRPr="008777A9">
        <w:rPr>
          <w:bCs/>
          <w:color w:val="000000"/>
          <w:sz w:val="26"/>
          <w:szCs w:val="26"/>
          <w:lang w:val="pt-BR"/>
        </w:rPr>
        <w:t>ă</w:t>
      </w:r>
      <w:r w:rsidRPr="008777A9">
        <w:rPr>
          <w:rFonts w:cs="VNI-Centur"/>
          <w:bCs/>
          <w:color w:val="000000"/>
          <w:sz w:val="26"/>
          <w:szCs w:val="26"/>
          <w:lang w:val="pt-BR"/>
        </w:rPr>
        <w:t>ng, t</w:t>
      </w:r>
      <w:r w:rsidRPr="008777A9">
        <w:rPr>
          <w:bCs/>
          <w:color w:val="000000"/>
          <w:sz w:val="26"/>
          <w:szCs w:val="26"/>
          <w:lang w:val="pt-BR"/>
        </w:rPr>
        <w:t>ổ</w:t>
      </w:r>
      <w:r w:rsidRPr="008777A9">
        <w:rPr>
          <w:rFonts w:cs="VNI-Centur"/>
          <w:bCs/>
          <w:color w:val="000000"/>
          <w:sz w:val="26"/>
          <w:szCs w:val="26"/>
          <w:lang w:val="pt-BR"/>
        </w:rPr>
        <w:t xml:space="preserve">ng kinh phí </w:t>
      </w:r>
      <w:r w:rsidRPr="008777A9">
        <w:rPr>
          <w:color w:val="000000"/>
          <w:sz w:val="26"/>
          <w:lang w:val="pt-BR"/>
        </w:rPr>
        <w:t>97,724 tỷ</w:t>
      </w:r>
      <w:r w:rsidRPr="008777A9">
        <w:rPr>
          <w:rFonts w:cs="VNI-Centur"/>
          <w:color w:val="000000"/>
          <w:sz w:val="26"/>
          <w:lang w:val="pt-BR"/>
        </w:rPr>
        <w:t xml:space="preserve"> </w:t>
      </w:r>
      <w:r w:rsidRPr="008777A9">
        <w:rPr>
          <w:color w:val="000000"/>
          <w:sz w:val="26"/>
          <w:lang w:val="pt-BR"/>
        </w:rPr>
        <w:t>đồ</w:t>
      </w:r>
      <w:r w:rsidRPr="008777A9">
        <w:rPr>
          <w:rFonts w:cs="VNI-Centur"/>
          <w:color w:val="000000"/>
          <w:sz w:val="26"/>
          <w:lang w:val="pt-BR"/>
        </w:rPr>
        <w:t>n</w:t>
      </w:r>
      <w:r w:rsidRPr="008777A9">
        <w:rPr>
          <w:color w:val="000000"/>
          <w:sz w:val="26"/>
          <w:lang w:val="pt-BR"/>
        </w:rPr>
        <w:t>g</w:t>
      </w:r>
    </w:p>
    <w:p w:rsidR="00F9311D" w:rsidRPr="00623F26" w:rsidRDefault="00F9311D" w:rsidP="00621FC1">
      <w:pPr>
        <w:spacing w:before="80" w:after="60" w:line="340" w:lineRule="exact"/>
        <w:ind w:firstLine="720"/>
        <w:jc w:val="both"/>
        <w:rPr>
          <w:color w:val="000000"/>
          <w:sz w:val="26"/>
          <w:szCs w:val="28"/>
        </w:rPr>
      </w:pPr>
      <w:r>
        <w:rPr>
          <w:color w:val="000000"/>
          <w:sz w:val="26"/>
          <w:szCs w:val="28"/>
        </w:rPr>
        <w:t xml:space="preserve">* </w:t>
      </w:r>
      <w:r w:rsidRPr="00F9311D">
        <w:rPr>
          <w:i/>
          <w:color w:val="000000"/>
          <w:sz w:val="26"/>
          <w:szCs w:val="28"/>
        </w:rPr>
        <w:t>UBND Huyện đã cấp kinh phí cho các công trình sửa chữa nhỏ trong Hè 2015</w:t>
      </w:r>
      <w:r w:rsidRPr="00623F26">
        <w:rPr>
          <w:color w:val="000000"/>
          <w:sz w:val="26"/>
          <w:szCs w:val="28"/>
        </w:rPr>
        <w:t xml:space="preserve"> </w:t>
      </w:r>
      <w:r>
        <w:rPr>
          <w:color w:val="000000"/>
          <w:sz w:val="26"/>
          <w:szCs w:val="28"/>
        </w:rPr>
        <w:t>tại</w:t>
      </w:r>
      <w:r w:rsidRPr="00623F26">
        <w:rPr>
          <w:color w:val="000000"/>
          <w:sz w:val="26"/>
          <w:szCs w:val="28"/>
        </w:rPr>
        <w:t xml:space="preserve"> 5 đơnvị với tổng kinh phí </w:t>
      </w:r>
      <w:r w:rsidRPr="00F9311D">
        <w:rPr>
          <w:b/>
          <w:color w:val="000000"/>
          <w:sz w:val="26"/>
          <w:szCs w:val="28"/>
        </w:rPr>
        <w:t>1.830.000.000 đồng</w:t>
      </w:r>
      <w:r w:rsidRPr="00623F26">
        <w:rPr>
          <w:color w:val="000000"/>
          <w:sz w:val="26"/>
          <w:szCs w:val="28"/>
        </w:rPr>
        <w:t xml:space="preserve"> </w:t>
      </w:r>
      <w:r>
        <w:rPr>
          <w:color w:val="000000"/>
          <w:sz w:val="26"/>
          <w:szCs w:val="28"/>
        </w:rPr>
        <w:t xml:space="preserve">và </w:t>
      </w:r>
      <w:r w:rsidRPr="00F9311D">
        <w:rPr>
          <w:i/>
          <w:color w:val="000000"/>
          <w:sz w:val="26"/>
          <w:szCs w:val="28"/>
        </w:rPr>
        <w:t xml:space="preserve">cấp kinh phí mua sắm trang thiết bị </w:t>
      </w:r>
      <w:r>
        <w:rPr>
          <w:i/>
          <w:color w:val="000000"/>
          <w:sz w:val="26"/>
          <w:szCs w:val="28"/>
        </w:rPr>
        <w:t>cho</w:t>
      </w:r>
      <w:r w:rsidRPr="00623F26">
        <w:rPr>
          <w:color w:val="000000"/>
          <w:sz w:val="26"/>
          <w:szCs w:val="28"/>
        </w:rPr>
        <w:t xml:space="preserve"> </w:t>
      </w:r>
      <w:r>
        <w:rPr>
          <w:color w:val="000000"/>
          <w:sz w:val="26"/>
          <w:szCs w:val="28"/>
        </w:rPr>
        <w:t>10</w:t>
      </w:r>
      <w:r w:rsidRPr="00623F26">
        <w:rPr>
          <w:color w:val="000000"/>
          <w:sz w:val="26"/>
          <w:szCs w:val="28"/>
        </w:rPr>
        <w:t xml:space="preserve"> trường với tổng kinh phí </w:t>
      </w:r>
      <w:r w:rsidRPr="00F9311D">
        <w:rPr>
          <w:b/>
          <w:color w:val="000000"/>
          <w:sz w:val="26"/>
          <w:szCs w:val="28"/>
        </w:rPr>
        <w:t>1.207.700.000 đồng</w:t>
      </w:r>
    </w:p>
    <w:p w:rsidR="009450BB" w:rsidRPr="009450BB" w:rsidRDefault="004356B1" w:rsidP="00621FC1">
      <w:pPr>
        <w:spacing w:before="80" w:after="60" w:line="340" w:lineRule="exact"/>
        <w:ind w:firstLine="720"/>
        <w:jc w:val="both"/>
        <w:rPr>
          <w:sz w:val="26"/>
          <w:szCs w:val="26"/>
        </w:rPr>
      </w:pPr>
      <w:r>
        <w:rPr>
          <w:sz w:val="26"/>
          <w:szCs w:val="26"/>
        </w:rPr>
        <w:t xml:space="preserve">+  </w:t>
      </w:r>
      <w:r>
        <w:rPr>
          <w:sz w:val="26"/>
          <w:szCs w:val="28"/>
        </w:rPr>
        <w:t>Công tác tư vấn, hướng nghiệp và phân luồng học sinh sau tốt nghiệp THCS ngày càng hiệu quả (số HS tham gia học TCCN, GDTX là 622/3830 đạt 17,3% cao hơn cùng kỳ gần 5%).</w:t>
      </w:r>
    </w:p>
    <w:p w:rsidR="003F43C7" w:rsidRDefault="00F9311D" w:rsidP="00621FC1">
      <w:pPr>
        <w:spacing w:before="80" w:after="60" w:line="340" w:lineRule="exact"/>
        <w:ind w:firstLine="720"/>
        <w:jc w:val="both"/>
        <w:rPr>
          <w:b/>
          <w:bCs/>
          <w:sz w:val="26"/>
          <w:szCs w:val="26"/>
        </w:rPr>
      </w:pPr>
      <w:r>
        <w:rPr>
          <w:b/>
          <w:bCs/>
          <w:sz w:val="26"/>
          <w:szCs w:val="26"/>
        </w:rPr>
        <w:t xml:space="preserve">+ </w:t>
      </w:r>
      <w:r w:rsidRPr="00F9311D">
        <w:rPr>
          <w:bCs/>
          <w:sz w:val="26"/>
          <w:szCs w:val="26"/>
        </w:rPr>
        <w:t>Cấp học THCS tham dự khá đầy đủ và đạt hiệu quả cao các hoạt động phong trào chung của Ngành tổ chức</w:t>
      </w:r>
      <w:r>
        <w:rPr>
          <w:b/>
          <w:bCs/>
          <w:sz w:val="26"/>
          <w:szCs w:val="26"/>
        </w:rPr>
        <w:t>:</w:t>
      </w:r>
    </w:p>
    <w:p w:rsidR="00F9311D" w:rsidRPr="004356B1" w:rsidRDefault="00F9311D" w:rsidP="008130E3">
      <w:pPr>
        <w:tabs>
          <w:tab w:val="left" w:pos="1276"/>
        </w:tabs>
        <w:spacing w:before="60" w:after="60" w:line="340" w:lineRule="exact"/>
        <w:ind w:firstLine="709"/>
        <w:jc w:val="both"/>
        <w:rPr>
          <w:i/>
          <w:sz w:val="26"/>
          <w:szCs w:val="28"/>
        </w:rPr>
      </w:pPr>
      <w:r w:rsidRPr="004356B1">
        <w:rPr>
          <w:i/>
          <w:sz w:val="26"/>
          <w:szCs w:val="28"/>
        </w:rPr>
        <w:t xml:space="preserve">- Tham gia Hội thi “Học sinh thành phố tìm hiểu Cộng </w:t>
      </w:r>
      <w:r w:rsidRPr="004356B1">
        <w:rPr>
          <w:rFonts w:hint="eastAsia"/>
          <w:i/>
          <w:sz w:val="26"/>
          <w:szCs w:val="28"/>
        </w:rPr>
        <w:t>đ</w:t>
      </w:r>
      <w:r w:rsidRPr="004356B1">
        <w:rPr>
          <w:i/>
          <w:sz w:val="26"/>
          <w:szCs w:val="28"/>
        </w:rPr>
        <w:t>ồng ASEAN” (</w:t>
      </w:r>
      <w:r w:rsidRPr="004356B1">
        <w:rPr>
          <w:rFonts w:hint="eastAsia"/>
          <w:i/>
          <w:sz w:val="26"/>
          <w:szCs w:val="28"/>
        </w:rPr>
        <w:t>đ</w:t>
      </w:r>
      <w:r w:rsidRPr="004356B1">
        <w:rPr>
          <w:i/>
          <w:sz w:val="26"/>
          <w:szCs w:val="28"/>
        </w:rPr>
        <w:t>ạt giải ba cấp thành phố)</w:t>
      </w:r>
    </w:p>
    <w:p w:rsidR="00F9311D" w:rsidRPr="004356B1" w:rsidRDefault="00F9311D" w:rsidP="008130E3">
      <w:pPr>
        <w:tabs>
          <w:tab w:val="left" w:pos="1276"/>
        </w:tabs>
        <w:spacing w:before="60" w:after="60" w:line="340" w:lineRule="exact"/>
        <w:ind w:firstLine="709"/>
        <w:jc w:val="both"/>
        <w:rPr>
          <w:i/>
          <w:sz w:val="26"/>
          <w:szCs w:val="28"/>
        </w:rPr>
      </w:pPr>
      <w:r w:rsidRPr="004356B1">
        <w:rPr>
          <w:i/>
          <w:sz w:val="26"/>
          <w:szCs w:val="28"/>
        </w:rPr>
        <w:t>- Tham gia Hội thi “ Tìm hiểu lịch sử Phụ nữ Nam Bộ” do SGD</w:t>
      </w:r>
      <w:r w:rsidRPr="004356B1">
        <w:rPr>
          <w:rFonts w:hint="eastAsia"/>
          <w:i/>
          <w:sz w:val="26"/>
          <w:szCs w:val="28"/>
        </w:rPr>
        <w:t>Đ</w:t>
      </w:r>
      <w:r w:rsidRPr="004356B1">
        <w:rPr>
          <w:i/>
          <w:sz w:val="26"/>
          <w:szCs w:val="28"/>
        </w:rPr>
        <w:t>T tổ chức (</w:t>
      </w:r>
      <w:r w:rsidRPr="004356B1">
        <w:rPr>
          <w:rFonts w:hint="eastAsia"/>
          <w:i/>
          <w:sz w:val="26"/>
          <w:szCs w:val="28"/>
        </w:rPr>
        <w:t>đ</w:t>
      </w:r>
      <w:r w:rsidRPr="004356B1">
        <w:rPr>
          <w:i/>
          <w:sz w:val="26"/>
          <w:szCs w:val="28"/>
        </w:rPr>
        <w:t>ạt giải ba cấp thành phố)</w:t>
      </w:r>
    </w:p>
    <w:p w:rsidR="00F9311D" w:rsidRPr="004356B1" w:rsidRDefault="00F9311D" w:rsidP="008130E3">
      <w:pPr>
        <w:tabs>
          <w:tab w:val="left" w:pos="1276"/>
        </w:tabs>
        <w:spacing w:before="60" w:after="60" w:line="340" w:lineRule="exact"/>
        <w:ind w:firstLine="709"/>
        <w:jc w:val="both"/>
        <w:rPr>
          <w:i/>
          <w:sz w:val="26"/>
          <w:szCs w:val="28"/>
        </w:rPr>
      </w:pPr>
      <w:r w:rsidRPr="004356B1">
        <w:rPr>
          <w:i/>
          <w:sz w:val="26"/>
          <w:szCs w:val="28"/>
        </w:rPr>
        <w:t>- Tham gia Giải Futsal học sinh THCS thành phố Hồ Chí Minh lần VIII năm học 2015-2016 (</w:t>
      </w:r>
      <w:r w:rsidRPr="004356B1">
        <w:rPr>
          <w:i/>
          <w:sz w:val="22"/>
          <w:szCs w:val="28"/>
        </w:rPr>
        <w:t>THCS Phạm Văn Hai</w:t>
      </w:r>
      <w:proofErr w:type="gramStart"/>
      <w:r w:rsidRPr="004356B1">
        <w:rPr>
          <w:i/>
          <w:sz w:val="22"/>
          <w:szCs w:val="28"/>
        </w:rPr>
        <w:t>,Tân</w:t>
      </w:r>
      <w:proofErr w:type="gramEnd"/>
      <w:r w:rsidRPr="004356B1">
        <w:rPr>
          <w:i/>
          <w:sz w:val="22"/>
          <w:szCs w:val="28"/>
        </w:rPr>
        <w:t xml:space="preserve"> Nhựt-đạt hạng IV + giải phong cách + giải vua phá lưới</w:t>
      </w:r>
      <w:r w:rsidRPr="004356B1">
        <w:rPr>
          <w:i/>
          <w:sz w:val="26"/>
          <w:szCs w:val="28"/>
        </w:rPr>
        <w:t xml:space="preserve">). </w:t>
      </w:r>
    </w:p>
    <w:p w:rsidR="00F9311D" w:rsidRPr="004356B1" w:rsidRDefault="00F9311D" w:rsidP="008130E3">
      <w:pPr>
        <w:tabs>
          <w:tab w:val="left" w:pos="1276"/>
        </w:tabs>
        <w:spacing w:before="60" w:after="60" w:line="340" w:lineRule="exact"/>
        <w:ind w:firstLine="709"/>
        <w:jc w:val="both"/>
        <w:rPr>
          <w:i/>
          <w:sz w:val="26"/>
          <w:szCs w:val="28"/>
        </w:rPr>
      </w:pPr>
      <w:r w:rsidRPr="004356B1">
        <w:rPr>
          <w:i/>
          <w:sz w:val="26"/>
          <w:szCs w:val="28"/>
        </w:rPr>
        <w:t>- Tham gia HKPĐ cấp thành phố, đạt thành tích tổng cộng 66 huy chương (31V, 7B, 28Đ),</w:t>
      </w:r>
    </w:p>
    <w:p w:rsidR="00F9311D" w:rsidRPr="004356B1" w:rsidRDefault="00F9311D" w:rsidP="008130E3">
      <w:pPr>
        <w:tabs>
          <w:tab w:val="left" w:pos="1276"/>
        </w:tabs>
        <w:spacing w:before="60" w:after="60" w:line="340" w:lineRule="exact"/>
        <w:ind w:firstLine="709"/>
        <w:jc w:val="both"/>
        <w:rPr>
          <w:i/>
          <w:sz w:val="26"/>
          <w:szCs w:val="28"/>
        </w:rPr>
      </w:pPr>
      <w:r w:rsidRPr="004356B1">
        <w:rPr>
          <w:i/>
          <w:sz w:val="26"/>
          <w:szCs w:val="28"/>
        </w:rPr>
        <w:t>- Tham gia HKPĐ Khu vực IV cấp Quốc gia đạt 4 HCV (</w:t>
      </w:r>
      <w:r w:rsidRPr="004356B1">
        <w:rPr>
          <w:i/>
          <w:sz w:val="22"/>
          <w:szCs w:val="28"/>
        </w:rPr>
        <w:t>THCS Bình Chánh đạt 3 HCV và THCS Hưng Long đạt 1 HCV</w:t>
      </w:r>
      <w:r w:rsidRPr="004356B1">
        <w:rPr>
          <w:i/>
          <w:sz w:val="26"/>
          <w:szCs w:val="28"/>
        </w:rPr>
        <w:t>).</w:t>
      </w:r>
    </w:p>
    <w:p w:rsidR="00F9311D" w:rsidRPr="004356B1" w:rsidRDefault="00F9311D" w:rsidP="008130E3">
      <w:pPr>
        <w:tabs>
          <w:tab w:val="left" w:pos="1276"/>
        </w:tabs>
        <w:spacing w:before="60" w:after="60" w:line="340" w:lineRule="exact"/>
        <w:ind w:firstLine="709"/>
        <w:jc w:val="both"/>
        <w:rPr>
          <w:i/>
          <w:sz w:val="26"/>
          <w:szCs w:val="28"/>
        </w:rPr>
      </w:pPr>
      <w:r w:rsidRPr="004356B1">
        <w:rPr>
          <w:i/>
          <w:sz w:val="26"/>
          <w:szCs w:val="28"/>
        </w:rPr>
        <w:t>- Tham gia giải Cờ vua toàn quốc đạt 1 HCB, 1 HCĐ (</w:t>
      </w:r>
      <w:r w:rsidRPr="004356B1">
        <w:rPr>
          <w:i/>
          <w:sz w:val="22"/>
          <w:szCs w:val="28"/>
        </w:rPr>
        <w:t>THCS Tân Quý Tây</w:t>
      </w:r>
      <w:r w:rsidRPr="004356B1">
        <w:rPr>
          <w:i/>
          <w:sz w:val="26"/>
          <w:szCs w:val="28"/>
        </w:rPr>
        <w:t>).</w:t>
      </w:r>
    </w:p>
    <w:p w:rsidR="00F9311D" w:rsidRPr="004356B1" w:rsidRDefault="00F9311D" w:rsidP="008130E3">
      <w:pPr>
        <w:tabs>
          <w:tab w:val="left" w:pos="1276"/>
        </w:tabs>
        <w:spacing w:before="60" w:after="60" w:line="340" w:lineRule="exact"/>
        <w:ind w:firstLine="709"/>
        <w:jc w:val="both"/>
        <w:rPr>
          <w:i/>
          <w:sz w:val="26"/>
          <w:szCs w:val="28"/>
        </w:rPr>
      </w:pPr>
      <w:r w:rsidRPr="004356B1">
        <w:rPr>
          <w:i/>
          <w:sz w:val="26"/>
          <w:szCs w:val="28"/>
        </w:rPr>
        <w:t>- Tham gia giải Cờ vua trẻ thế giới đạt hạng 4 (</w:t>
      </w:r>
      <w:r w:rsidRPr="004356B1">
        <w:rPr>
          <w:i/>
          <w:sz w:val="22"/>
          <w:szCs w:val="28"/>
        </w:rPr>
        <w:t>THCS Tân Quý Tây</w:t>
      </w:r>
      <w:r w:rsidRPr="004356B1">
        <w:rPr>
          <w:i/>
          <w:sz w:val="26"/>
          <w:szCs w:val="28"/>
        </w:rPr>
        <w:t>).</w:t>
      </w:r>
    </w:p>
    <w:p w:rsidR="00F9311D" w:rsidRPr="004356B1" w:rsidRDefault="00F9311D" w:rsidP="008130E3">
      <w:pPr>
        <w:tabs>
          <w:tab w:val="left" w:pos="1276"/>
        </w:tabs>
        <w:spacing w:before="60" w:after="60" w:line="340" w:lineRule="exact"/>
        <w:ind w:firstLine="709"/>
        <w:jc w:val="both"/>
        <w:rPr>
          <w:i/>
        </w:rPr>
      </w:pPr>
      <w:r w:rsidRPr="004356B1">
        <w:rPr>
          <w:i/>
        </w:rPr>
        <w:t xml:space="preserve">- </w:t>
      </w:r>
      <w:r w:rsidRPr="004356B1">
        <w:rPr>
          <w:i/>
          <w:sz w:val="26"/>
        </w:rPr>
        <w:t>Tham gia dự thi học sinh giỏi IOE cấp Thành phố</w:t>
      </w:r>
      <w:r w:rsidRPr="004356B1">
        <w:rPr>
          <w:i/>
        </w:rPr>
        <w:t xml:space="preserve"> (</w:t>
      </w:r>
      <w:r w:rsidRPr="004356B1">
        <w:rPr>
          <w:i/>
          <w:sz w:val="22"/>
        </w:rPr>
        <w:t>Đạt giải KK cấp QG</w:t>
      </w:r>
      <w:r w:rsidRPr="004356B1">
        <w:rPr>
          <w:i/>
        </w:rPr>
        <w:t>)</w:t>
      </w:r>
    </w:p>
    <w:p w:rsidR="00F9311D" w:rsidRPr="004356B1" w:rsidRDefault="00F9311D" w:rsidP="008130E3">
      <w:pPr>
        <w:tabs>
          <w:tab w:val="left" w:pos="1276"/>
        </w:tabs>
        <w:spacing w:before="60" w:after="60" w:line="340" w:lineRule="exact"/>
        <w:ind w:firstLine="709"/>
        <w:jc w:val="both"/>
        <w:rPr>
          <w:i/>
          <w:sz w:val="26"/>
          <w:szCs w:val="28"/>
        </w:rPr>
      </w:pPr>
      <w:r w:rsidRPr="004356B1">
        <w:rPr>
          <w:i/>
          <w:sz w:val="26"/>
          <w:szCs w:val="26"/>
        </w:rPr>
        <w:t>- Dự thi “Văn hay - Chữ tốt” cấp TP đạt 01 giải Ba</w:t>
      </w:r>
      <w:r w:rsidRPr="004356B1">
        <w:rPr>
          <w:i/>
          <w:szCs w:val="28"/>
        </w:rPr>
        <w:t xml:space="preserve"> </w:t>
      </w:r>
      <w:r w:rsidRPr="004356B1">
        <w:rPr>
          <w:i/>
          <w:sz w:val="26"/>
          <w:szCs w:val="28"/>
        </w:rPr>
        <w:t>(</w:t>
      </w:r>
      <w:r w:rsidRPr="004356B1">
        <w:rPr>
          <w:i/>
          <w:sz w:val="22"/>
          <w:szCs w:val="28"/>
        </w:rPr>
        <w:t>T. Túc</w:t>
      </w:r>
      <w:r w:rsidRPr="004356B1">
        <w:rPr>
          <w:i/>
          <w:sz w:val="26"/>
          <w:szCs w:val="28"/>
        </w:rPr>
        <w:t>) và 01 giải KK (</w:t>
      </w:r>
      <w:r w:rsidRPr="004356B1">
        <w:rPr>
          <w:i/>
          <w:sz w:val="22"/>
          <w:szCs w:val="28"/>
        </w:rPr>
        <w:t>P.P</w:t>
      </w:r>
      <w:r w:rsidRPr="004356B1">
        <w:rPr>
          <w:i/>
          <w:sz w:val="26"/>
          <w:szCs w:val="28"/>
        </w:rPr>
        <w:t>hú)</w:t>
      </w:r>
    </w:p>
    <w:p w:rsidR="00F9311D" w:rsidRPr="004356B1" w:rsidRDefault="00F9311D" w:rsidP="008130E3">
      <w:pPr>
        <w:tabs>
          <w:tab w:val="left" w:pos="1276"/>
        </w:tabs>
        <w:spacing w:before="60" w:after="60" w:line="340" w:lineRule="exact"/>
        <w:ind w:firstLine="709"/>
        <w:jc w:val="both"/>
        <w:rPr>
          <w:i/>
          <w:sz w:val="26"/>
        </w:rPr>
      </w:pPr>
      <w:r w:rsidRPr="004356B1">
        <w:rPr>
          <w:i/>
          <w:sz w:val="26"/>
        </w:rPr>
        <w:t>- Tham dự Hội thi Khéo tay Kỹ thuật cấp Thành phố 12/12 môn thi. Kết quả đạt 01 giải nhất, 01 giải nhì, 01 giải ba, 2 giải khuyến khích. Được Sở GDĐT. TPHCM tặng giấy khen Giải nhất toàn đoàn.</w:t>
      </w:r>
    </w:p>
    <w:p w:rsidR="003F43C7" w:rsidRPr="00F510B0" w:rsidRDefault="00D87561" w:rsidP="008130E3">
      <w:pPr>
        <w:tabs>
          <w:tab w:val="left" w:pos="1276"/>
        </w:tabs>
        <w:spacing w:before="60" w:after="60" w:line="340" w:lineRule="exact"/>
        <w:ind w:firstLine="709"/>
        <w:jc w:val="both"/>
        <w:rPr>
          <w:sz w:val="26"/>
          <w:szCs w:val="26"/>
          <w:lang w:val="en-US"/>
        </w:rPr>
      </w:pPr>
      <w:r>
        <w:rPr>
          <w:i/>
          <w:sz w:val="26"/>
          <w:szCs w:val="28"/>
        </w:rPr>
        <w:t>-</w:t>
      </w:r>
      <w:r w:rsidR="00F9311D" w:rsidRPr="004356B1">
        <w:rPr>
          <w:i/>
          <w:sz w:val="26"/>
          <w:szCs w:val="28"/>
        </w:rPr>
        <w:t xml:space="preserve"> Giải Nhất Hội thi “Đua thuyền rồng 20-11” tại Đầm Sen 2015 do CĐGD Thành phố tổ chức (</w:t>
      </w:r>
      <w:r w:rsidR="00F9311D" w:rsidRPr="004356B1">
        <w:rPr>
          <w:i/>
          <w:sz w:val="20"/>
          <w:szCs w:val="20"/>
        </w:rPr>
        <w:t>THCS Vĩnh Lộc B</w:t>
      </w:r>
      <w:r w:rsidR="00F9311D" w:rsidRPr="006F3EAE">
        <w:rPr>
          <w:szCs w:val="28"/>
        </w:rPr>
        <w:t>)</w:t>
      </w:r>
    </w:p>
    <w:p w:rsidR="003F43C7" w:rsidRPr="004849C5" w:rsidRDefault="003F43C7" w:rsidP="003F43C7">
      <w:pPr>
        <w:pStyle w:val="ListParagraph"/>
        <w:numPr>
          <w:ilvl w:val="0"/>
          <w:numId w:val="10"/>
        </w:numPr>
        <w:spacing w:before="120" w:after="120"/>
        <w:rPr>
          <w:b/>
          <w:bCs/>
          <w:sz w:val="26"/>
          <w:szCs w:val="26"/>
        </w:rPr>
      </w:pPr>
      <w:r>
        <w:rPr>
          <w:rFonts w:ascii="Times New Roman" w:hAnsi="Times New Roman"/>
          <w:b/>
          <w:bCs/>
          <w:sz w:val="26"/>
          <w:szCs w:val="26"/>
        </w:rPr>
        <w:t>Đánh giá chung:</w:t>
      </w:r>
    </w:p>
    <w:p w:rsidR="003311A3" w:rsidRDefault="004849C5" w:rsidP="004849C5">
      <w:pPr>
        <w:spacing w:before="120" w:after="120"/>
        <w:ind w:firstLine="720"/>
        <w:jc w:val="both"/>
        <w:rPr>
          <w:b/>
          <w:bCs/>
          <w:sz w:val="26"/>
          <w:szCs w:val="26"/>
        </w:rPr>
      </w:pPr>
      <w:r>
        <w:rPr>
          <w:b/>
          <w:bCs/>
          <w:sz w:val="26"/>
          <w:szCs w:val="26"/>
        </w:rPr>
        <w:t xml:space="preserve">+  </w:t>
      </w:r>
      <w:r w:rsidR="003311A3" w:rsidRPr="003311A3">
        <w:rPr>
          <w:bCs/>
          <w:sz w:val="26"/>
          <w:szCs w:val="26"/>
        </w:rPr>
        <w:t>Cấp học THCS đã</w:t>
      </w:r>
      <w:r w:rsidR="003311A3">
        <w:rPr>
          <w:b/>
          <w:bCs/>
          <w:sz w:val="26"/>
          <w:szCs w:val="26"/>
        </w:rPr>
        <w:t xml:space="preserve"> </w:t>
      </w:r>
      <w:r w:rsidR="003311A3" w:rsidRPr="003311A3">
        <w:rPr>
          <w:bCs/>
          <w:sz w:val="26"/>
          <w:szCs w:val="26"/>
        </w:rPr>
        <w:t>hoàn thành đầy đủ các nhệm vụ năm học 2015 – 2016 với</w:t>
      </w:r>
      <w:r w:rsidR="003311A3">
        <w:rPr>
          <w:b/>
          <w:bCs/>
          <w:sz w:val="26"/>
          <w:szCs w:val="26"/>
        </w:rPr>
        <w:t xml:space="preserve"> </w:t>
      </w:r>
      <w:r w:rsidR="003311A3" w:rsidRPr="003311A3">
        <w:rPr>
          <w:bCs/>
          <w:sz w:val="26"/>
          <w:szCs w:val="26"/>
        </w:rPr>
        <w:t>quyết tâm cao và kết quả khá tốt</w:t>
      </w:r>
      <w:r w:rsidR="003311A3">
        <w:rPr>
          <w:bCs/>
          <w:sz w:val="26"/>
          <w:szCs w:val="26"/>
        </w:rPr>
        <w:t xml:space="preserve"> về nhiều mặt. Cụ thể :</w:t>
      </w:r>
    </w:p>
    <w:p w:rsidR="004849C5" w:rsidRPr="004849C5" w:rsidRDefault="003311A3" w:rsidP="004849C5">
      <w:pPr>
        <w:spacing w:before="120" w:after="120"/>
        <w:ind w:firstLine="720"/>
        <w:jc w:val="both"/>
        <w:rPr>
          <w:b/>
          <w:bCs/>
          <w:sz w:val="26"/>
          <w:szCs w:val="26"/>
        </w:rPr>
      </w:pPr>
      <w:r>
        <w:rPr>
          <w:b/>
          <w:bCs/>
          <w:sz w:val="26"/>
          <w:szCs w:val="26"/>
        </w:rPr>
        <w:t xml:space="preserve">+  </w:t>
      </w:r>
      <w:r w:rsidR="004849C5" w:rsidRPr="004849C5">
        <w:rPr>
          <w:bCs/>
          <w:sz w:val="26"/>
          <w:szCs w:val="26"/>
        </w:rPr>
        <w:t>M</w:t>
      </w:r>
      <w:r w:rsidR="004849C5">
        <w:rPr>
          <w:bCs/>
          <w:sz w:val="26"/>
          <w:szCs w:val="26"/>
        </w:rPr>
        <w:t>ô</w:t>
      </w:r>
      <w:r w:rsidR="004849C5" w:rsidRPr="004849C5">
        <w:rPr>
          <w:bCs/>
          <w:sz w:val="26"/>
          <w:szCs w:val="26"/>
        </w:rPr>
        <w:t>i trường sư phạm</w:t>
      </w:r>
      <w:r w:rsidR="004849C5">
        <w:rPr>
          <w:bCs/>
          <w:sz w:val="26"/>
          <w:szCs w:val="26"/>
        </w:rPr>
        <w:t>,</w:t>
      </w:r>
      <w:r w:rsidR="004849C5" w:rsidRPr="004849C5">
        <w:rPr>
          <w:bCs/>
          <w:sz w:val="26"/>
          <w:szCs w:val="26"/>
        </w:rPr>
        <w:t xml:space="preserve"> cảnh quan của </w:t>
      </w:r>
      <w:r w:rsidR="00315808">
        <w:rPr>
          <w:bCs/>
          <w:sz w:val="26"/>
          <w:szCs w:val="26"/>
        </w:rPr>
        <w:t xml:space="preserve">đa số </w:t>
      </w:r>
      <w:r w:rsidR="004849C5" w:rsidRPr="004849C5">
        <w:rPr>
          <w:bCs/>
          <w:sz w:val="26"/>
          <w:szCs w:val="26"/>
        </w:rPr>
        <w:t>các trường THCS</w:t>
      </w:r>
      <w:r w:rsidR="004849C5">
        <w:rPr>
          <w:bCs/>
          <w:sz w:val="26"/>
          <w:szCs w:val="26"/>
        </w:rPr>
        <w:t xml:space="preserve"> đ</w:t>
      </w:r>
      <w:r w:rsidR="00315808">
        <w:rPr>
          <w:bCs/>
          <w:sz w:val="26"/>
          <w:szCs w:val="26"/>
        </w:rPr>
        <w:t>ã</w:t>
      </w:r>
      <w:r w:rsidR="004849C5">
        <w:rPr>
          <w:bCs/>
          <w:sz w:val="26"/>
          <w:szCs w:val="26"/>
        </w:rPr>
        <w:t xml:space="preserve"> được quan tâm đầu tư và chỉnh trang thường xuyên nên ngày càng khang trang, sạch đẹp hơn.</w:t>
      </w:r>
    </w:p>
    <w:p w:rsidR="004849C5" w:rsidRPr="004849C5" w:rsidRDefault="004849C5" w:rsidP="004849C5">
      <w:pPr>
        <w:spacing w:before="40" w:after="40" w:line="340" w:lineRule="exact"/>
        <w:ind w:firstLine="709"/>
        <w:jc w:val="both"/>
        <w:rPr>
          <w:sz w:val="26"/>
          <w:szCs w:val="26"/>
        </w:rPr>
      </w:pPr>
      <w:r w:rsidRPr="004849C5">
        <w:rPr>
          <w:sz w:val="26"/>
          <w:szCs w:val="26"/>
        </w:rPr>
        <w:t>+  Chất lượng giảng dạy ổn định và có tăng so với cùng kỳ (</w:t>
      </w:r>
      <w:r w:rsidRPr="004849C5">
        <w:rPr>
          <w:i/>
          <w:sz w:val="26"/>
          <w:szCs w:val="26"/>
        </w:rPr>
        <w:t>Tỷ lệ Học lực trên TB: 97.6 % so với 96.97 % cùng kỳ cuối năm học 14-15)</w:t>
      </w:r>
      <w:r w:rsidRPr="004849C5">
        <w:rPr>
          <w:sz w:val="26"/>
          <w:szCs w:val="26"/>
        </w:rPr>
        <w:t xml:space="preserve">  </w:t>
      </w:r>
    </w:p>
    <w:p w:rsidR="004849C5" w:rsidRPr="004849C5" w:rsidRDefault="004849C5" w:rsidP="004849C5">
      <w:pPr>
        <w:spacing w:before="40" w:after="40" w:line="340" w:lineRule="exact"/>
        <w:ind w:firstLine="709"/>
        <w:jc w:val="both"/>
        <w:rPr>
          <w:i/>
        </w:rPr>
      </w:pPr>
      <w:r w:rsidRPr="004849C5">
        <w:rPr>
          <w:sz w:val="26"/>
          <w:szCs w:val="26"/>
        </w:rPr>
        <w:t>+  Thành tích dự thi Học sinh giỏi cấp Thành phố được giữ vững so với năm trước với 55 giải gồm 07 giải nhất, 22 giải nhì và 26 giải ba.  (</w:t>
      </w:r>
      <w:r w:rsidRPr="004849C5">
        <w:rPr>
          <w:i/>
        </w:rPr>
        <w:t>NH 14-15 có 51 giải gồm 11 Nhất, 16 Nhì, 24 Ba)</w:t>
      </w:r>
    </w:p>
    <w:p w:rsidR="004849C5" w:rsidRPr="004849C5" w:rsidRDefault="004849C5" w:rsidP="004849C5">
      <w:pPr>
        <w:spacing w:before="40" w:after="40" w:line="340" w:lineRule="exact"/>
        <w:ind w:firstLine="709"/>
        <w:jc w:val="both"/>
        <w:rPr>
          <w:sz w:val="26"/>
          <w:szCs w:val="26"/>
        </w:rPr>
      </w:pPr>
      <w:r w:rsidRPr="004849C5">
        <w:rPr>
          <w:sz w:val="26"/>
          <w:szCs w:val="26"/>
        </w:rPr>
        <w:lastRenderedPageBreak/>
        <w:t>+  Tỉ lệ học sinh bỏ học duy trì ở mức thấp (</w:t>
      </w:r>
      <w:r w:rsidRPr="004849C5">
        <w:rPr>
          <w:i/>
          <w:sz w:val="26"/>
          <w:szCs w:val="26"/>
        </w:rPr>
        <w:t>0,76% so với 0,81 % cùng kỳ</w:t>
      </w:r>
      <w:r w:rsidRPr="004849C5">
        <w:rPr>
          <w:sz w:val="26"/>
          <w:szCs w:val="26"/>
        </w:rPr>
        <w:t xml:space="preserve">); </w:t>
      </w:r>
    </w:p>
    <w:p w:rsidR="004849C5" w:rsidRPr="004849C5" w:rsidRDefault="004849C5" w:rsidP="004849C5">
      <w:pPr>
        <w:spacing w:before="40" w:after="40" w:line="340" w:lineRule="exact"/>
        <w:ind w:firstLine="709"/>
        <w:jc w:val="both"/>
        <w:rPr>
          <w:b/>
          <w:bCs/>
          <w:sz w:val="26"/>
          <w:szCs w:val="26"/>
        </w:rPr>
      </w:pPr>
      <w:r w:rsidRPr="004849C5">
        <w:rPr>
          <w:b/>
          <w:bCs/>
          <w:sz w:val="26"/>
          <w:szCs w:val="26"/>
        </w:rPr>
        <w:t xml:space="preserve">+  </w:t>
      </w:r>
      <w:r w:rsidRPr="004849C5">
        <w:rPr>
          <w:bCs/>
          <w:sz w:val="26"/>
          <w:szCs w:val="26"/>
        </w:rPr>
        <w:t xml:space="preserve">Cấp học THCS tham dự khá đầy đủ và đạt hiệu quả cao </w:t>
      </w:r>
      <w:r>
        <w:rPr>
          <w:bCs/>
          <w:sz w:val="26"/>
          <w:szCs w:val="26"/>
        </w:rPr>
        <w:t xml:space="preserve">trong </w:t>
      </w:r>
      <w:r w:rsidRPr="004849C5">
        <w:rPr>
          <w:bCs/>
          <w:sz w:val="26"/>
          <w:szCs w:val="26"/>
        </w:rPr>
        <w:t xml:space="preserve">các hoạt động phong trào chung </w:t>
      </w:r>
      <w:r>
        <w:rPr>
          <w:bCs/>
          <w:sz w:val="26"/>
          <w:szCs w:val="26"/>
        </w:rPr>
        <w:t xml:space="preserve">do Sở GD&amp;ĐT </w:t>
      </w:r>
      <w:r w:rsidRPr="004849C5">
        <w:rPr>
          <w:bCs/>
          <w:sz w:val="26"/>
          <w:szCs w:val="26"/>
        </w:rPr>
        <w:t>tổ chức</w:t>
      </w:r>
      <w:r>
        <w:rPr>
          <w:b/>
          <w:bCs/>
          <w:sz w:val="26"/>
          <w:szCs w:val="26"/>
        </w:rPr>
        <w:t>.</w:t>
      </w:r>
    </w:p>
    <w:p w:rsidR="003F43C7" w:rsidRDefault="003F43C7" w:rsidP="003F43C7">
      <w:pPr>
        <w:spacing w:before="120" w:after="120"/>
        <w:rPr>
          <w:b/>
          <w:bCs/>
          <w:sz w:val="26"/>
          <w:szCs w:val="26"/>
        </w:rPr>
      </w:pPr>
      <w:r>
        <w:rPr>
          <w:b/>
          <w:bCs/>
          <w:sz w:val="26"/>
          <w:szCs w:val="26"/>
        </w:rPr>
        <w:t>II. CAC MẶT TỒN TẠI VÀ NGUYÊN NHÂN :</w:t>
      </w:r>
    </w:p>
    <w:p w:rsidR="003F43C7" w:rsidRDefault="003F43C7" w:rsidP="003F43C7">
      <w:pPr>
        <w:pStyle w:val="ListParagraph"/>
        <w:numPr>
          <w:ilvl w:val="0"/>
          <w:numId w:val="11"/>
        </w:numPr>
        <w:spacing w:before="120" w:after="120"/>
        <w:rPr>
          <w:rFonts w:ascii="Times New Roman" w:hAnsi="Times New Roman"/>
          <w:b/>
          <w:bCs/>
          <w:sz w:val="26"/>
          <w:szCs w:val="26"/>
        </w:rPr>
      </w:pPr>
      <w:r w:rsidRPr="003F43C7">
        <w:rPr>
          <w:rFonts w:ascii="Times New Roman" w:hAnsi="Times New Roman"/>
          <w:b/>
          <w:bCs/>
          <w:sz w:val="26"/>
          <w:szCs w:val="26"/>
        </w:rPr>
        <w:t>Các mặt tồn tại :</w:t>
      </w:r>
    </w:p>
    <w:p w:rsidR="009450BB" w:rsidRPr="009418A9" w:rsidRDefault="009450BB" w:rsidP="009450BB">
      <w:pPr>
        <w:numPr>
          <w:ilvl w:val="0"/>
          <w:numId w:val="1"/>
        </w:numPr>
        <w:tabs>
          <w:tab w:val="num" w:pos="900"/>
          <w:tab w:val="left" w:pos="990"/>
        </w:tabs>
        <w:spacing w:before="40" w:after="40" w:line="340" w:lineRule="exact"/>
        <w:ind w:left="0" w:firstLine="567"/>
        <w:jc w:val="both"/>
        <w:rPr>
          <w:sz w:val="26"/>
          <w:szCs w:val="26"/>
          <w:lang w:val="en-US"/>
        </w:rPr>
      </w:pPr>
      <w:r w:rsidRPr="009418A9">
        <w:rPr>
          <w:sz w:val="26"/>
        </w:rPr>
        <w:t>Hoạt động dạy học 2 buổi /ngày đạt hiệu quả chưa cao, chưa đáp ứng tốt nhu cầu của phụ huynh và học sinh.</w:t>
      </w:r>
    </w:p>
    <w:p w:rsidR="009450BB" w:rsidRDefault="009450BB" w:rsidP="009450BB">
      <w:pPr>
        <w:spacing w:before="40" w:after="40" w:line="340" w:lineRule="exact"/>
        <w:ind w:firstLine="567"/>
        <w:jc w:val="both"/>
        <w:rPr>
          <w:sz w:val="26"/>
          <w:szCs w:val="26"/>
          <w:lang w:val="en-US"/>
        </w:rPr>
      </w:pPr>
      <w:r>
        <w:rPr>
          <w:sz w:val="26"/>
          <w:szCs w:val="26"/>
          <w:lang w:val="en-US"/>
        </w:rPr>
        <w:t xml:space="preserve">-   Chất lượng lớp cuối cấp còn hạn chế so với mặt bằng </w:t>
      </w:r>
      <w:proofErr w:type="gramStart"/>
      <w:r>
        <w:rPr>
          <w:sz w:val="26"/>
          <w:szCs w:val="26"/>
          <w:lang w:val="en-US"/>
        </w:rPr>
        <w:t>chung</w:t>
      </w:r>
      <w:proofErr w:type="gramEnd"/>
      <w:r>
        <w:rPr>
          <w:sz w:val="26"/>
          <w:szCs w:val="26"/>
          <w:lang w:val="en-US"/>
        </w:rPr>
        <w:t xml:space="preserve"> của thành phố.</w:t>
      </w:r>
    </w:p>
    <w:p w:rsidR="009450BB" w:rsidRDefault="009450BB" w:rsidP="009450BB">
      <w:pPr>
        <w:spacing w:before="40" w:after="40" w:line="340" w:lineRule="exact"/>
        <w:ind w:firstLine="567"/>
        <w:jc w:val="both"/>
        <w:rPr>
          <w:sz w:val="26"/>
          <w:szCs w:val="26"/>
          <w:lang w:val="en-US"/>
        </w:rPr>
      </w:pPr>
      <w:r>
        <w:rPr>
          <w:sz w:val="26"/>
          <w:szCs w:val="26"/>
          <w:lang w:val="en-US"/>
        </w:rPr>
        <w:t>-  Công tác báo cáo thỉnh thị vẫn còn một vài trường báo cáo trễ hạn hoặc không đúng yêu cầu.</w:t>
      </w:r>
    </w:p>
    <w:p w:rsidR="0002775A" w:rsidRPr="0065201A" w:rsidRDefault="0002775A" w:rsidP="0002775A">
      <w:pPr>
        <w:tabs>
          <w:tab w:val="left" w:pos="851"/>
        </w:tabs>
        <w:spacing w:before="60" w:after="60" w:line="360" w:lineRule="exact"/>
        <w:ind w:firstLine="567"/>
        <w:jc w:val="both"/>
        <w:rPr>
          <w:sz w:val="26"/>
          <w:szCs w:val="26"/>
          <w:lang w:val="en-US"/>
        </w:rPr>
      </w:pPr>
      <w:r w:rsidRPr="00F510B0">
        <w:rPr>
          <w:sz w:val="26"/>
          <w:szCs w:val="26"/>
          <w:lang w:val="en-US"/>
        </w:rPr>
        <w:t xml:space="preserve">- </w:t>
      </w:r>
      <w:r>
        <w:rPr>
          <w:sz w:val="26"/>
          <w:szCs w:val="26"/>
          <w:lang w:val="en-US"/>
        </w:rPr>
        <w:t xml:space="preserve"> Việc </w:t>
      </w:r>
      <w:r w:rsidRPr="0065201A">
        <w:rPr>
          <w:sz w:val="26"/>
          <w:szCs w:val="26"/>
          <w:lang w:val="en-US"/>
        </w:rPr>
        <w:t>thực hiện các chế độ, chính sách đối với giáo viên và học sinh tham gia dạy, học diện khuyết tật hòa nhập</w:t>
      </w:r>
      <w:r>
        <w:rPr>
          <w:sz w:val="26"/>
          <w:szCs w:val="26"/>
          <w:lang w:val="en-US"/>
        </w:rPr>
        <w:t xml:space="preserve"> còn khó khăn, vướng mắc do có </w:t>
      </w:r>
      <w:r w:rsidRPr="0065201A">
        <w:rPr>
          <w:sz w:val="26"/>
          <w:szCs w:val="26"/>
          <w:lang w:val="en-US"/>
        </w:rPr>
        <w:t xml:space="preserve">nhiều học sinh đang học khuyết tật hòa nhập nhưng gia đình không hợp tác trong khâu làm hồ sơ chứng nhận </w:t>
      </w:r>
      <w:r>
        <w:rPr>
          <w:sz w:val="26"/>
          <w:szCs w:val="26"/>
          <w:lang w:val="en-US"/>
        </w:rPr>
        <w:t xml:space="preserve">diện </w:t>
      </w:r>
      <w:r w:rsidRPr="0065201A">
        <w:rPr>
          <w:sz w:val="26"/>
          <w:szCs w:val="26"/>
          <w:lang w:val="en-US"/>
        </w:rPr>
        <w:t>trẻ khuyết tật.</w:t>
      </w:r>
    </w:p>
    <w:p w:rsidR="003F43C7" w:rsidRPr="003F43C7" w:rsidRDefault="003F43C7" w:rsidP="003F43C7">
      <w:pPr>
        <w:pStyle w:val="ListParagraph"/>
        <w:numPr>
          <w:ilvl w:val="0"/>
          <w:numId w:val="11"/>
        </w:numPr>
        <w:spacing w:before="120" w:after="120"/>
        <w:rPr>
          <w:rFonts w:ascii="Times New Roman" w:hAnsi="Times New Roman"/>
          <w:b/>
          <w:bCs/>
          <w:sz w:val="26"/>
          <w:szCs w:val="26"/>
        </w:rPr>
      </w:pPr>
      <w:r w:rsidRPr="003F43C7">
        <w:rPr>
          <w:rFonts w:ascii="Times New Roman" w:hAnsi="Times New Roman"/>
          <w:b/>
          <w:bCs/>
          <w:sz w:val="26"/>
          <w:szCs w:val="26"/>
        </w:rPr>
        <w:t>Nguyên nhân:</w:t>
      </w:r>
    </w:p>
    <w:p w:rsidR="00315808" w:rsidRDefault="00315808" w:rsidP="00315808">
      <w:pPr>
        <w:spacing w:before="120"/>
        <w:ind w:firstLine="567"/>
        <w:jc w:val="both"/>
        <w:rPr>
          <w:sz w:val="26"/>
        </w:rPr>
      </w:pPr>
      <w:r>
        <w:rPr>
          <w:sz w:val="26"/>
        </w:rPr>
        <w:t xml:space="preserve">- </w:t>
      </w:r>
      <w:r w:rsidRPr="00315808">
        <w:rPr>
          <w:sz w:val="26"/>
        </w:rPr>
        <w:t>Hoạ</w:t>
      </w:r>
      <w:r w:rsidRPr="00315808">
        <w:rPr>
          <w:rFonts w:cs="VNI-Centur"/>
          <w:sz w:val="26"/>
        </w:rPr>
        <w:t xml:space="preserve">t </w:t>
      </w:r>
      <w:r w:rsidRPr="00315808">
        <w:rPr>
          <w:sz w:val="26"/>
        </w:rPr>
        <w:t>độ</w:t>
      </w:r>
      <w:r w:rsidRPr="00315808">
        <w:rPr>
          <w:rFonts w:cs="VNI-Centur"/>
          <w:sz w:val="26"/>
        </w:rPr>
        <w:t>ng d</w:t>
      </w:r>
      <w:r w:rsidRPr="00315808">
        <w:rPr>
          <w:sz w:val="26"/>
        </w:rPr>
        <w:t>ạ</w:t>
      </w:r>
      <w:r w:rsidRPr="00315808">
        <w:rPr>
          <w:rFonts w:cs="VNI-Centur"/>
          <w:sz w:val="26"/>
        </w:rPr>
        <w:t>y 2 bu</w:t>
      </w:r>
      <w:r w:rsidRPr="00315808">
        <w:rPr>
          <w:sz w:val="26"/>
        </w:rPr>
        <w:t>ổ</w:t>
      </w:r>
      <w:r w:rsidRPr="00315808">
        <w:rPr>
          <w:rFonts w:cs="VNI-Centur"/>
          <w:sz w:val="26"/>
        </w:rPr>
        <w:t>i/ngày có n</w:t>
      </w:r>
      <w:r w:rsidRPr="00315808">
        <w:rPr>
          <w:sz w:val="26"/>
        </w:rPr>
        <w:t>ề</w:t>
      </w:r>
      <w:r w:rsidRPr="00315808">
        <w:rPr>
          <w:rFonts w:cs="VNI-Centur"/>
          <w:sz w:val="26"/>
        </w:rPr>
        <w:t xml:space="preserve"> n</w:t>
      </w:r>
      <w:r w:rsidRPr="00315808">
        <w:rPr>
          <w:sz w:val="26"/>
        </w:rPr>
        <w:t>ế</w:t>
      </w:r>
      <w:r w:rsidRPr="00315808">
        <w:rPr>
          <w:rFonts w:cs="VNI-Centur"/>
          <w:sz w:val="26"/>
        </w:rPr>
        <w:t xml:space="preserve">p </w:t>
      </w:r>
      <w:r w:rsidRPr="00315808">
        <w:rPr>
          <w:sz w:val="26"/>
        </w:rPr>
        <w:t>khá ổ</w:t>
      </w:r>
      <w:r w:rsidRPr="00315808">
        <w:rPr>
          <w:rFonts w:cs="VNI-Centur"/>
          <w:sz w:val="26"/>
        </w:rPr>
        <w:t xml:space="preserve">n </w:t>
      </w:r>
      <w:r w:rsidRPr="00315808">
        <w:rPr>
          <w:sz w:val="26"/>
        </w:rPr>
        <w:t>đị</w:t>
      </w:r>
      <w:r w:rsidRPr="00315808">
        <w:rPr>
          <w:rFonts w:cs="VNI-Centur"/>
          <w:sz w:val="26"/>
        </w:rPr>
        <w:t>nh nh</w:t>
      </w:r>
      <w:r w:rsidRPr="00315808">
        <w:rPr>
          <w:sz w:val="26"/>
        </w:rPr>
        <w:t>ư</w:t>
      </w:r>
      <w:r w:rsidRPr="00315808">
        <w:rPr>
          <w:rFonts w:cs="VNI-Centur"/>
          <w:sz w:val="26"/>
        </w:rPr>
        <w:t>ng hi</w:t>
      </w:r>
      <w:r w:rsidRPr="00315808">
        <w:rPr>
          <w:sz w:val="26"/>
        </w:rPr>
        <w:t>ệ</w:t>
      </w:r>
      <w:r w:rsidRPr="00315808">
        <w:rPr>
          <w:rFonts w:cs="VNI-Centur"/>
          <w:sz w:val="26"/>
        </w:rPr>
        <w:t>u qu</w:t>
      </w:r>
      <w:r w:rsidRPr="00315808">
        <w:rPr>
          <w:sz w:val="26"/>
        </w:rPr>
        <w:t>ả</w:t>
      </w:r>
      <w:r w:rsidRPr="00315808">
        <w:rPr>
          <w:rFonts w:cs="VNI-Centur"/>
          <w:sz w:val="26"/>
        </w:rPr>
        <w:t xml:space="preserve"> ch</w:t>
      </w:r>
      <w:r w:rsidRPr="00315808">
        <w:rPr>
          <w:sz w:val="26"/>
        </w:rPr>
        <w:t>ư</w:t>
      </w:r>
      <w:r w:rsidRPr="00315808">
        <w:rPr>
          <w:rFonts w:cs="VNI-Centur"/>
          <w:sz w:val="26"/>
        </w:rPr>
        <w:t>a cao</w:t>
      </w:r>
      <w:r w:rsidRPr="00315808">
        <w:rPr>
          <w:sz w:val="26"/>
        </w:rPr>
        <w:t xml:space="preserve"> như</w:t>
      </w:r>
      <w:r w:rsidRPr="00315808">
        <w:rPr>
          <w:rFonts w:cs="VNI-Centur"/>
          <w:sz w:val="26"/>
        </w:rPr>
        <w:t xml:space="preserve"> mong mu</w:t>
      </w:r>
      <w:r w:rsidRPr="00315808">
        <w:rPr>
          <w:sz w:val="26"/>
        </w:rPr>
        <w:t>ố</w:t>
      </w:r>
      <w:r w:rsidRPr="00315808">
        <w:rPr>
          <w:rFonts w:cs="VNI-Centur"/>
          <w:sz w:val="26"/>
        </w:rPr>
        <w:t>n</w:t>
      </w:r>
      <w:r w:rsidRPr="00315808">
        <w:rPr>
          <w:sz w:val="26"/>
        </w:rPr>
        <w:t xml:space="preserve"> do họ</w:t>
      </w:r>
      <w:r w:rsidRPr="00315808">
        <w:rPr>
          <w:rFonts w:cs="VNI-Centur"/>
          <w:sz w:val="26"/>
        </w:rPr>
        <w:t>c sinh nhà khá xa tr</w:t>
      </w:r>
      <w:r w:rsidRPr="00315808">
        <w:rPr>
          <w:sz w:val="26"/>
        </w:rPr>
        <w:t>ườ</w:t>
      </w:r>
      <w:r w:rsidRPr="00315808">
        <w:rPr>
          <w:rFonts w:cs="VNI-Centur"/>
          <w:sz w:val="26"/>
        </w:rPr>
        <w:t>ng nh</w:t>
      </w:r>
      <w:r w:rsidRPr="00315808">
        <w:rPr>
          <w:sz w:val="26"/>
        </w:rPr>
        <w:t>ư</w:t>
      </w:r>
      <w:r w:rsidRPr="00315808">
        <w:rPr>
          <w:rFonts w:cs="VNI-Centur"/>
          <w:sz w:val="26"/>
        </w:rPr>
        <w:t>ng các tr</w:t>
      </w:r>
      <w:r w:rsidRPr="00315808">
        <w:rPr>
          <w:sz w:val="26"/>
        </w:rPr>
        <w:t>ườ</w:t>
      </w:r>
      <w:r w:rsidRPr="00315808">
        <w:rPr>
          <w:rFonts w:cs="VNI-Centur"/>
          <w:sz w:val="26"/>
        </w:rPr>
        <w:t>ng l</w:t>
      </w:r>
      <w:r w:rsidRPr="00315808">
        <w:rPr>
          <w:sz w:val="26"/>
        </w:rPr>
        <w:t>ạ</w:t>
      </w:r>
      <w:r w:rsidRPr="00315808">
        <w:rPr>
          <w:rFonts w:cs="VNI-Centur"/>
          <w:sz w:val="26"/>
        </w:rPr>
        <w:t>i ch</w:t>
      </w:r>
      <w:r w:rsidRPr="00315808">
        <w:rPr>
          <w:sz w:val="26"/>
        </w:rPr>
        <w:t>ư</w:t>
      </w:r>
      <w:r w:rsidRPr="00315808">
        <w:rPr>
          <w:rFonts w:cs="VNI-Centur"/>
          <w:sz w:val="26"/>
        </w:rPr>
        <w:t xml:space="preserve">a </w:t>
      </w:r>
      <w:r w:rsidRPr="00315808">
        <w:rPr>
          <w:sz w:val="26"/>
        </w:rPr>
        <w:t>đủ</w:t>
      </w:r>
      <w:r w:rsidRPr="00315808">
        <w:rPr>
          <w:rFonts w:cs="VNI-Centur"/>
          <w:sz w:val="26"/>
        </w:rPr>
        <w:t xml:space="preserve"> </w:t>
      </w:r>
      <w:r w:rsidRPr="00315808">
        <w:rPr>
          <w:sz w:val="26"/>
        </w:rPr>
        <w:t>đ</w:t>
      </w:r>
      <w:r w:rsidRPr="00315808">
        <w:rPr>
          <w:rFonts w:cs="VNI-Centur"/>
          <w:sz w:val="26"/>
        </w:rPr>
        <w:t>i</w:t>
      </w:r>
      <w:r w:rsidRPr="00315808">
        <w:rPr>
          <w:sz w:val="26"/>
        </w:rPr>
        <w:t>ề</w:t>
      </w:r>
      <w:r w:rsidRPr="00315808">
        <w:rPr>
          <w:rFonts w:cs="VNI-Centur"/>
          <w:sz w:val="26"/>
        </w:rPr>
        <w:t>u ki</w:t>
      </w:r>
      <w:r w:rsidRPr="00315808">
        <w:rPr>
          <w:sz w:val="26"/>
        </w:rPr>
        <w:t>ệ</w:t>
      </w:r>
      <w:r w:rsidRPr="00315808">
        <w:rPr>
          <w:rFonts w:cs="VNI-Centur"/>
          <w:sz w:val="26"/>
        </w:rPr>
        <w:t xml:space="preserve">n </w:t>
      </w:r>
      <w:r w:rsidRPr="00315808">
        <w:rPr>
          <w:sz w:val="26"/>
        </w:rPr>
        <w:t>để</w:t>
      </w:r>
      <w:r w:rsidRPr="00315808">
        <w:rPr>
          <w:rFonts w:cs="VNI-Centur"/>
          <w:sz w:val="26"/>
        </w:rPr>
        <w:t xml:space="preserve"> t</w:t>
      </w:r>
      <w:r w:rsidRPr="00315808">
        <w:rPr>
          <w:sz w:val="26"/>
        </w:rPr>
        <w:t>ổ</w:t>
      </w:r>
      <w:r w:rsidRPr="00315808">
        <w:rPr>
          <w:rFonts w:cs="VNI-Centur"/>
          <w:sz w:val="26"/>
        </w:rPr>
        <w:t xml:space="preserve"> ch</w:t>
      </w:r>
      <w:r w:rsidRPr="00315808">
        <w:rPr>
          <w:sz w:val="26"/>
        </w:rPr>
        <w:t>ứ</w:t>
      </w:r>
      <w:r w:rsidRPr="00315808">
        <w:rPr>
          <w:rFonts w:cs="VNI-Centur"/>
          <w:sz w:val="26"/>
        </w:rPr>
        <w:t xml:space="preserve">c bán trú nên </w:t>
      </w:r>
      <w:r w:rsidRPr="00315808">
        <w:rPr>
          <w:sz w:val="26"/>
        </w:rPr>
        <w:t>ả</w:t>
      </w:r>
      <w:r w:rsidRPr="00315808">
        <w:rPr>
          <w:rFonts w:cs="VNI-Centur"/>
          <w:sz w:val="26"/>
        </w:rPr>
        <w:t>nh h</w:t>
      </w:r>
      <w:r w:rsidRPr="00315808">
        <w:rPr>
          <w:sz w:val="26"/>
        </w:rPr>
        <w:t>ưở</w:t>
      </w:r>
      <w:r w:rsidRPr="00315808">
        <w:rPr>
          <w:rFonts w:cs="VNI-Centur"/>
          <w:sz w:val="26"/>
        </w:rPr>
        <w:t>ng không nh</w:t>
      </w:r>
      <w:r w:rsidRPr="00315808">
        <w:rPr>
          <w:sz w:val="26"/>
        </w:rPr>
        <w:t>ỏ</w:t>
      </w:r>
      <w:r w:rsidRPr="00315808">
        <w:rPr>
          <w:rFonts w:cs="VNI-Centur"/>
          <w:sz w:val="26"/>
        </w:rPr>
        <w:t xml:space="preserve"> </w:t>
      </w:r>
      <w:r w:rsidRPr="00315808">
        <w:rPr>
          <w:sz w:val="26"/>
        </w:rPr>
        <w:t>đế</w:t>
      </w:r>
      <w:r w:rsidRPr="00315808">
        <w:rPr>
          <w:rFonts w:cs="VNI-Centur"/>
          <w:sz w:val="26"/>
        </w:rPr>
        <w:t>n s</w:t>
      </w:r>
      <w:r w:rsidRPr="00315808">
        <w:rPr>
          <w:sz w:val="26"/>
        </w:rPr>
        <w:t>ứ</w:t>
      </w:r>
      <w:r w:rsidRPr="00315808">
        <w:rPr>
          <w:rFonts w:cs="VNI-Centur"/>
          <w:sz w:val="26"/>
        </w:rPr>
        <w:t>c kh</w:t>
      </w:r>
      <w:r w:rsidRPr="00315808">
        <w:rPr>
          <w:sz w:val="26"/>
        </w:rPr>
        <w:t>ỏ</w:t>
      </w:r>
      <w:r w:rsidRPr="00315808">
        <w:rPr>
          <w:rFonts w:cs="VNI-Centur"/>
          <w:sz w:val="26"/>
        </w:rPr>
        <w:t>e, kh</w:t>
      </w:r>
      <w:r w:rsidRPr="00315808">
        <w:rPr>
          <w:sz w:val="26"/>
        </w:rPr>
        <w:t>ả</w:t>
      </w:r>
      <w:r w:rsidRPr="00315808">
        <w:rPr>
          <w:rFonts w:cs="VNI-Centur"/>
          <w:sz w:val="26"/>
        </w:rPr>
        <w:t xml:space="preserve"> n</w:t>
      </w:r>
      <w:r w:rsidRPr="00315808">
        <w:rPr>
          <w:sz w:val="26"/>
        </w:rPr>
        <w:t>ă</w:t>
      </w:r>
      <w:r w:rsidRPr="00315808">
        <w:rPr>
          <w:rFonts w:cs="VNI-Centur"/>
          <w:sz w:val="26"/>
        </w:rPr>
        <w:t>ng ti</w:t>
      </w:r>
      <w:r w:rsidRPr="00315808">
        <w:rPr>
          <w:sz w:val="26"/>
        </w:rPr>
        <w:t>ế</w:t>
      </w:r>
      <w:r w:rsidRPr="00315808">
        <w:rPr>
          <w:rFonts w:cs="VNI-Centur"/>
          <w:sz w:val="26"/>
        </w:rPr>
        <w:t>p thu bài c</w:t>
      </w:r>
      <w:r w:rsidRPr="00315808">
        <w:rPr>
          <w:sz w:val="26"/>
        </w:rPr>
        <w:t>ủ</w:t>
      </w:r>
      <w:r w:rsidRPr="00315808">
        <w:rPr>
          <w:rFonts w:cs="VNI-Centur"/>
          <w:sz w:val="26"/>
        </w:rPr>
        <w:t>a HS</w:t>
      </w:r>
      <w:r w:rsidRPr="00315808">
        <w:rPr>
          <w:sz w:val="26"/>
        </w:rPr>
        <w:t xml:space="preserve">. </w:t>
      </w:r>
      <w:r w:rsidR="0002775A">
        <w:rPr>
          <w:sz w:val="26"/>
        </w:rPr>
        <w:t>Việc thực hiện buổi thứ hai còn nặng hình thức tăng tiết cho một số môn văn hóa</w:t>
      </w:r>
      <w:r w:rsidR="004356B1">
        <w:rPr>
          <w:sz w:val="26"/>
        </w:rPr>
        <w:t>, chưa quan tâm tổ chức các hình thức sinh hoạt câu lạc bộ</w:t>
      </w:r>
      <w:r w:rsidR="0002775A">
        <w:rPr>
          <w:sz w:val="26"/>
        </w:rPr>
        <w:t xml:space="preserve"> </w:t>
      </w:r>
      <w:r w:rsidR="004356B1">
        <w:rPr>
          <w:sz w:val="26"/>
        </w:rPr>
        <w:t xml:space="preserve">theo năng khiếu </w:t>
      </w:r>
      <w:r w:rsidR="0002775A">
        <w:rPr>
          <w:sz w:val="26"/>
        </w:rPr>
        <w:t xml:space="preserve">nên chưa </w:t>
      </w:r>
      <w:r w:rsidR="004356B1">
        <w:rPr>
          <w:sz w:val="26"/>
        </w:rPr>
        <w:t>đ</w:t>
      </w:r>
      <w:r w:rsidR="0002775A">
        <w:rPr>
          <w:sz w:val="26"/>
        </w:rPr>
        <w:t xml:space="preserve">áp ứng nhu cầu học tập, rèn luyện đa dạng theo mong muốn </w:t>
      </w:r>
      <w:r w:rsidR="004356B1">
        <w:rPr>
          <w:sz w:val="26"/>
        </w:rPr>
        <w:t xml:space="preserve">chính đáng </w:t>
      </w:r>
      <w:r w:rsidR="0002775A">
        <w:rPr>
          <w:sz w:val="26"/>
        </w:rPr>
        <w:t>của học sinh và phụ huynh.</w:t>
      </w:r>
    </w:p>
    <w:p w:rsidR="004356B1" w:rsidRDefault="004356B1" w:rsidP="00315808">
      <w:pPr>
        <w:spacing w:before="120"/>
        <w:ind w:firstLine="567"/>
        <w:jc w:val="both"/>
        <w:rPr>
          <w:sz w:val="26"/>
        </w:rPr>
      </w:pPr>
      <w:r>
        <w:rPr>
          <w:sz w:val="26"/>
        </w:rPr>
        <w:t xml:space="preserve">-  Năm năm nay, do áp lực tăng dân số cơ học nên nhiều trường THCS đã tăng quy mô trường lớp, số học sinh đã tăng gần gấp đôi nên đội ngũ giáo viên củng buộc phải </w:t>
      </w:r>
      <w:r w:rsidR="00102E64">
        <w:rPr>
          <w:sz w:val="26"/>
        </w:rPr>
        <w:t xml:space="preserve">tăng theo. Do tuyển dụng giáo viên là người từ hầu hết các vùng miền trong cả nước nên chất lượng tay nghể còn nhiều bất cập, tại nhiều trường hiện nay, lực lượng giáo viên nồng cốt còn thiếu và chưa đủ </w:t>
      </w:r>
      <w:r w:rsidR="00D87561">
        <w:rPr>
          <w:sz w:val="26"/>
        </w:rPr>
        <w:t>tầm</w:t>
      </w:r>
      <w:r w:rsidR="00102E64">
        <w:rPr>
          <w:sz w:val="26"/>
        </w:rPr>
        <w:t xml:space="preserve"> để hỗ trợ, giúp đỡ cho đồng nghiệp. Bên cạnh đó, một bộ phận giáo viên tiếp cận và chuyển biến còn chậm so với yêu cầu đổi mới về phương pháp giảng dạy và kiểm tra đánh giá của ngành.</w:t>
      </w:r>
    </w:p>
    <w:p w:rsidR="00315808" w:rsidRDefault="0002775A" w:rsidP="00315808">
      <w:pPr>
        <w:spacing w:before="120"/>
        <w:ind w:firstLine="567"/>
        <w:jc w:val="both"/>
        <w:rPr>
          <w:sz w:val="26"/>
        </w:rPr>
      </w:pPr>
      <w:r>
        <w:rPr>
          <w:sz w:val="26"/>
        </w:rPr>
        <w:t xml:space="preserve">- </w:t>
      </w:r>
      <w:r w:rsidR="00102E64">
        <w:rPr>
          <w:sz w:val="26"/>
          <w:szCs w:val="26"/>
          <w:lang w:val="en-US"/>
        </w:rPr>
        <w:t>Công tác báo cáo thỉnh thị của một vài trường còn bất cập do công tác kiểm tra, đôn đốc của cán bộ quản lý nhà trường</w:t>
      </w:r>
      <w:r w:rsidR="00D87561">
        <w:rPr>
          <w:sz w:val="26"/>
          <w:szCs w:val="26"/>
          <w:lang w:val="en-US"/>
        </w:rPr>
        <w:t xml:space="preserve"> chưa chặt chẽ</w:t>
      </w:r>
      <w:r w:rsidR="00102E64">
        <w:rPr>
          <w:sz w:val="26"/>
          <w:szCs w:val="26"/>
          <w:lang w:val="en-US"/>
        </w:rPr>
        <w:t xml:space="preserve">. </w:t>
      </w:r>
      <w:r w:rsidR="00D87561">
        <w:rPr>
          <w:sz w:val="26"/>
        </w:rPr>
        <w:t xml:space="preserve"> </w:t>
      </w:r>
    </w:p>
    <w:p w:rsidR="00621FC1" w:rsidRPr="00315808" w:rsidRDefault="00621FC1" w:rsidP="00315808">
      <w:pPr>
        <w:spacing w:before="120"/>
        <w:ind w:firstLine="567"/>
        <w:jc w:val="both"/>
        <w:rPr>
          <w:sz w:val="26"/>
        </w:rPr>
      </w:pPr>
    </w:p>
    <w:p w:rsidR="00861259" w:rsidRPr="00376C8B" w:rsidRDefault="00861259" w:rsidP="00621FC1">
      <w:pPr>
        <w:spacing w:before="120" w:line="360" w:lineRule="exact"/>
        <w:ind w:firstLine="720"/>
        <w:jc w:val="center"/>
        <w:rPr>
          <w:b/>
          <w:sz w:val="28"/>
          <w:szCs w:val="28"/>
          <w:lang w:val="pt-BR"/>
        </w:rPr>
      </w:pPr>
      <w:r w:rsidRPr="00376C8B">
        <w:rPr>
          <w:b/>
          <w:sz w:val="28"/>
          <w:szCs w:val="28"/>
          <w:lang w:val="pt-BR"/>
        </w:rPr>
        <w:t>PHẦN II</w:t>
      </w:r>
    </w:p>
    <w:p w:rsidR="00861259" w:rsidRDefault="00861259" w:rsidP="00621FC1">
      <w:pPr>
        <w:spacing w:before="120" w:line="360" w:lineRule="exact"/>
        <w:ind w:firstLine="720"/>
        <w:jc w:val="center"/>
        <w:rPr>
          <w:b/>
          <w:sz w:val="28"/>
          <w:szCs w:val="28"/>
          <w:lang w:val="pt-BR"/>
        </w:rPr>
      </w:pPr>
      <w:r w:rsidRPr="00376C8B">
        <w:rPr>
          <w:b/>
          <w:sz w:val="28"/>
          <w:szCs w:val="28"/>
          <w:lang w:val="pt-BR"/>
        </w:rPr>
        <w:t>KẾ HOẠCH CHUYÊN MÔN NĂM HỌC 2016 – 2017</w:t>
      </w:r>
    </w:p>
    <w:p w:rsidR="00621FC1" w:rsidRPr="00376C8B" w:rsidRDefault="00621FC1" w:rsidP="00621FC1">
      <w:pPr>
        <w:spacing w:before="120" w:line="360" w:lineRule="exact"/>
        <w:ind w:firstLine="720"/>
        <w:jc w:val="center"/>
        <w:rPr>
          <w:b/>
          <w:sz w:val="28"/>
          <w:szCs w:val="28"/>
          <w:lang w:val="pt-BR"/>
        </w:rPr>
      </w:pPr>
    </w:p>
    <w:p w:rsidR="00861259" w:rsidRPr="00861259" w:rsidRDefault="00861259" w:rsidP="00376C8B">
      <w:pPr>
        <w:spacing w:before="60" w:after="60" w:line="360" w:lineRule="exact"/>
        <w:ind w:firstLine="720"/>
        <w:jc w:val="both"/>
        <w:rPr>
          <w:sz w:val="26"/>
          <w:lang w:val="pt-BR"/>
        </w:rPr>
      </w:pPr>
      <w:r w:rsidRPr="00861259">
        <w:rPr>
          <w:sz w:val="26"/>
          <w:lang w:val="pt-BR"/>
        </w:rPr>
        <w:t>Căn cứ kế hoạch năm học 2016-2017 của Phòng Giáo dục Trung học – Sở Giáo dục và Đào tạo thành phố Hồ Chí Minh và kế hoạch năm học 2016 – 2017 của Phòng Giáo dục và Đào tạo,  Phòng Giáo dục và Đào tạo dự thảo kế hoạch chuyên môn năm học 2016 – 2017 của cấp học THCS, cụ thể như sau:</w:t>
      </w:r>
    </w:p>
    <w:p w:rsidR="00861259" w:rsidRPr="00861259" w:rsidRDefault="00861259" w:rsidP="00376C8B">
      <w:pPr>
        <w:spacing w:before="60" w:after="60" w:line="360" w:lineRule="exact"/>
        <w:ind w:firstLine="720"/>
        <w:jc w:val="both"/>
        <w:rPr>
          <w:bCs/>
          <w:sz w:val="26"/>
          <w:lang w:val="pt-BR"/>
        </w:rPr>
      </w:pPr>
      <w:r w:rsidRPr="00861259">
        <w:rPr>
          <w:bCs/>
          <w:sz w:val="26"/>
          <w:lang w:val="pt-BR"/>
        </w:rPr>
        <w:t>I. PHƯƠNG HƯỚNG NHIỆM VỤ</w:t>
      </w:r>
    </w:p>
    <w:p w:rsidR="00861259" w:rsidRPr="00861259" w:rsidRDefault="00861259" w:rsidP="00376C8B">
      <w:pPr>
        <w:spacing w:before="60" w:after="60" w:line="360" w:lineRule="exact"/>
        <w:ind w:firstLine="720"/>
        <w:jc w:val="both"/>
        <w:rPr>
          <w:bCs/>
          <w:sz w:val="26"/>
          <w:lang w:val="pt-BR"/>
        </w:rPr>
      </w:pPr>
      <w:r w:rsidRPr="00861259">
        <w:rPr>
          <w:bCs/>
          <w:sz w:val="26"/>
          <w:lang w:val="pt-BR"/>
        </w:rPr>
        <w:t>1. Mục tiêu định hướng</w:t>
      </w:r>
    </w:p>
    <w:p w:rsidR="00861259" w:rsidRPr="00861259" w:rsidRDefault="00861259" w:rsidP="00376C8B">
      <w:pPr>
        <w:spacing w:before="60" w:after="60" w:line="360" w:lineRule="exact"/>
        <w:ind w:firstLine="720"/>
        <w:jc w:val="both"/>
        <w:rPr>
          <w:sz w:val="26"/>
          <w:lang w:val="pt-BR"/>
        </w:rPr>
      </w:pPr>
      <w:r w:rsidRPr="00861259">
        <w:rPr>
          <w:sz w:val="26"/>
          <w:lang w:val="pt-BR"/>
        </w:rPr>
        <w:lastRenderedPageBreak/>
        <w:t xml:space="preserve">Năm học 2016-2017 là năm học thực hiện theo Chỉ thị số 05- CT/TW của Bộ Chính trị về đẩy mạnh </w:t>
      </w:r>
      <w:r w:rsidR="00376C8B">
        <w:rPr>
          <w:sz w:val="26"/>
          <w:lang w:val="pt-BR"/>
        </w:rPr>
        <w:t>“H</w:t>
      </w:r>
      <w:r w:rsidRPr="00861259">
        <w:rPr>
          <w:sz w:val="26"/>
          <w:lang w:val="pt-BR"/>
        </w:rPr>
        <w:t>ọc tập và làm theo tư tưởng, đạo đức, phong cách Hồ Chí Minh</w:t>
      </w:r>
      <w:r w:rsidR="00376C8B">
        <w:rPr>
          <w:sz w:val="26"/>
          <w:lang w:val="pt-BR"/>
        </w:rPr>
        <w:t>”</w:t>
      </w:r>
      <w:r w:rsidRPr="00861259">
        <w:rPr>
          <w:sz w:val="26"/>
          <w:lang w:val="pt-BR"/>
        </w:rPr>
        <w:t>.</w:t>
      </w:r>
    </w:p>
    <w:p w:rsidR="00861259" w:rsidRPr="00861259" w:rsidRDefault="00861259" w:rsidP="00376C8B">
      <w:pPr>
        <w:spacing w:before="60" w:after="60" w:line="360" w:lineRule="exact"/>
        <w:ind w:firstLine="720"/>
        <w:jc w:val="both"/>
        <w:rPr>
          <w:sz w:val="26"/>
          <w:lang w:val="pt-BR"/>
        </w:rPr>
      </w:pPr>
      <w:r w:rsidRPr="00861259">
        <w:rPr>
          <w:sz w:val="26"/>
          <w:lang w:val="pt-BR"/>
        </w:rPr>
        <w:t>Năm học thực hiện các nhiệm vụ giáo dục, đào tạo nhằm tạo sự chuyển biến căn bản, mạnh mẽ về chất lượng, hiệu quả giáo dục, đào tạo; chuyển quá trình giáo dục từ chủ yếu trang bị kiến thức sang phát triển toàn diện năng lực và phẩm chất người học; chú trọng nâng cao chất lượng giáo dục toàn diện, tiếp tục đổi mới phương pháp giảng dạy và học tập; đẩy mạnh phong trào thi đua “dạy tốt, học tốt”, thực hiện những giải pháp đột phá và những giải pháp lâu dài nhằm phát triển sự nghiệp giáo dục và đào tạo.</w:t>
      </w:r>
    </w:p>
    <w:p w:rsidR="00861259" w:rsidRPr="00861259" w:rsidRDefault="00861259" w:rsidP="00376C8B">
      <w:pPr>
        <w:spacing w:before="60" w:after="60" w:line="360" w:lineRule="exact"/>
        <w:ind w:firstLine="720"/>
        <w:jc w:val="both"/>
        <w:rPr>
          <w:bCs/>
          <w:sz w:val="26"/>
          <w:lang w:val="pt-BR"/>
        </w:rPr>
      </w:pPr>
      <w:r w:rsidRPr="00861259">
        <w:rPr>
          <w:bCs/>
          <w:sz w:val="26"/>
          <w:lang w:val="pt-BR"/>
        </w:rPr>
        <w:t>2. Nhiệm vụ trọng tâm</w:t>
      </w:r>
    </w:p>
    <w:p w:rsidR="00861259" w:rsidRPr="00861259" w:rsidRDefault="00861259" w:rsidP="00376C8B">
      <w:pPr>
        <w:spacing w:before="60" w:after="60" w:line="360" w:lineRule="exact"/>
        <w:ind w:firstLine="720"/>
        <w:jc w:val="both"/>
        <w:rPr>
          <w:sz w:val="26"/>
          <w:lang w:val="pt-BR"/>
        </w:rPr>
      </w:pPr>
      <w:r w:rsidRPr="00861259">
        <w:rPr>
          <w:sz w:val="26"/>
          <w:lang w:val="pt-BR"/>
        </w:rPr>
        <w:t>+ Tiếp tục triển khai Chương trình hành động của Bộ GDĐT thực hiện Nghị quyết số 29-NQ/TW ngày 04/11/2013 Hội nghị lần thứ tám Ban Chấp hành Trung ương khóa XI về đổi mới căn bản, toàn diện giáo dục và đào tạo; Nghị quyết số 88/2014/QH13 ngày 28/11/2014 của Quốc hội về đổi mới chương trình, sách giáo khoa giáo dục phổ thông; Quyết định 404/QĐ-TTg ngày 27/3/2015 của Thủ tướng về phê duyệt đề án đổi mới chương trình, sách giáo khoa giáo dục phổ thông.</w:t>
      </w:r>
    </w:p>
    <w:p w:rsidR="00861259" w:rsidRPr="00861259" w:rsidRDefault="00861259" w:rsidP="00376C8B">
      <w:pPr>
        <w:spacing w:before="60" w:after="60" w:line="360" w:lineRule="exact"/>
        <w:ind w:firstLine="720"/>
        <w:jc w:val="both"/>
        <w:rPr>
          <w:sz w:val="26"/>
          <w:lang w:val="pt-BR"/>
        </w:rPr>
      </w:pPr>
      <w:r w:rsidRPr="00861259">
        <w:rPr>
          <w:sz w:val="26"/>
          <w:lang w:val="pt-BR"/>
        </w:rPr>
        <w:t xml:space="preserve">+ Tăng cường nền nếp, kỷ cương và chất lượng, hiệu quả công tác trong các </w:t>
      </w:r>
      <w:r w:rsidR="004D5769">
        <w:rPr>
          <w:sz w:val="26"/>
          <w:lang w:val="pt-BR"/>
        </w:rPr>
        <w:t xml:space="preserve">trường </w:t>
      </w:r>
      <w:r w:rsidR="004D5769" w:rsidRPr="00861259">
        <w:rPr>
          <w:sz w:val="26"/>
          <w:lang w:val="pt-BR"/>
        </w:rPr>
        <w:t xml:space="preserve">trung học </w:t>
      </w:r>
      <w:r w:rsidRPr="00861259">
        <w:rPr>
          <w:sz w:val="26"/>
          <w:lang w:val="pt-BR"/>
        </w:rPr>
        <w:t xml:space="preserve">cơ sở. Thực hiện có hiệu quả các cuộc vận động, các phong trào thi đua của ngành bằng những hoạt động thiết thực, hiệu quả, phù hợp điều kiện địa phương, gắn với việc đổi mới hoạt động giáo dục của nhà trường, rèn luyện phẩm chất chính trị, đạo đức của cán bộ quản lý, giáo viên, nhân viên và học sinh tại mỗi </w:t>
      </w:r>
      <w:r w:rsidR="004D5769">
        <w:rPr>
          <w:sz w:val="26"/>
          <w:lang w:val="pt-BR"/>
        </w:rPr>
        <w:t>đơn vị</w:t>
      </w:r>
      <w:r w:rsidRPr="00861259">
        <w:rPr>
          <w:sz w:val="26"/>
          <w:lang w:val="pt-BR"/>
        </w:rPr>
        <w:t xml:space="preserve">. </w:t>
      </w:r>
    </w:p>
    <w:p w:rsidR="004D5769" w:rsidRDefault="00861259" w:rsidP="00376C8B">
      <w:pPr>
        <w:spacing w:before="60" w:after="60" w:line="360" w:lineRule="exact"/>
        <w:ind w:firstLine="720"/>
        <w:jc w:val="both"/>
        <w:rPr>
          <w:spacing w:val="-2"/>
          <w:sz w:val="26"/>
          <w:lang w:val="pt-BR"/>
        </w:rPr>
      </w:pPr>
      <w:r w:rsidRPr="00861259">
        <w:rPr>
          <w:spacing w:val="-2"/>
          <w:sz w:val="26"/>
          <w:lang w:val="pt-BR"/>
        </w:rPr>
        <w:t xml:space="preserve">+ </w:t>
      </w:r>
      <w:r w:rsidR="00376C8B">
        <w:rPr>
          <w:spacing w:val="-2"/>
          <w:sz w:val="26"/>
          <w:lang w:val="pt-BR"/>
        </w:rPr>
        <w:t xml:space="preserve"> </w:t>
      </w:r>
      <w:r w:rsidRPr="00861259">
        <w:rPr>
          <w:spacing w:val="-2"/>
          <w:sz w:val="26"/>
          <w:lang w:val="pt-BR"/>
        </w:rPr>
        <w:t xml:space="preserve">Đề cao tinh thần đổi mới và sáng tạo trong quản lý và </w:t>
      </w:r>
      <w:r w:rsidR="004D5769">
        <w:rPr>
          <w:spacing w:val="-2"/>
          <w:sz w:val="26"/>
          <w:lang w:val="pt-BR"/>
        </w:rPr>
        <w:t xml:space="preserve">tổ chức các hoạt động giáo dục. </w:t>
      </w:r>
      <w:r w:rsidRPr="00861259">
        <w:rPr>
          <w:spacing w:val="-2"/>
          <w:sz w:val="26"/>
          <w:lang w:val="pt-BR"/>
        </w:rPr>
        <w:t>Tập trung đổi mới phong cách, nâng cao hiệu quả công tác quản lý theo hướng tăng cường phân cấp quản lý, thực hiện quyền tự chủ của nhà trường trong việc thực hiện kế hoạch giáo dục đi đôi với việc nâng cao năng lực quản trị nhà trường</w:t>
      </w:r>
      <w:r w:rsidR="004D5769">
        <w:rPr>
          <w:spacing w:val="-2"/>
          <w:sz w:val="26"/>
          <w:lang w:val="pt-BR"/>
        </w:rPr>
        <w:t>.</w:t>
      </w:r>
      <w:r w:rsidRPr="00861259">
        <w:rPr>
          <w:spacing w:val="-2"/>
          <w:sz w:val="26"/>
          <w:lang w:val="pt-BR"/>
        </w:rPr>
        <w:t xml:space="preserve"> </w:t>
      </w:r>
    </w:p>
    <w:p w:rsidR="004D5769" w:rsidRDefault="00861259" w:rsidP="00376C8B">
      <w:pPr>
        <w:spacing w:before="60" w:after="60" w:line="360" w:lineRule="exact"/>
        <w:ind w:firstLine="720"/>
        <w:jc w:val="both"/>
        <w:rPr>
          <w:sz w:val="26"/>
          <w:lang w:val="pt-BR"/>
        </w:rPr>
      </w:pPr>
      <w:r w:rsidRPr="00861259">
        <w:rPr>
          <w:sz w:val="26"/>
          <w:lang w:val="pt-BR"/>
        </w:rPr>
        <w:t xml:space="preserve">+ Thực hiện thường xuyên, hiệu quả các phương pháp, hình thức và kỹ thuật dạy học tích cực; đổi mới nội dung, phương thức đánh giá học sinh phù hợp với các phương pháp và kỹ thuật dạy học tích cực nhằm phát huy tính tích cực, chủ động, sáng tạo và rèn luyện phương pháp tự học của học sinh; tăng cường kỹ năng thực hành, vận dụng kiến thức, kỹ năng vào giải quyết các vấn đề thực tiễn; đa dạng hóa các hình thức học tập, chú trọng các hoạt động trải nghiệm sáng tạo, nghiên cứu khoa học của học sinh; đẩy mạnh ứng dụng công nghệ thông tin và truyền thông trong dạy và học. </w:t>
      </w:r>
    </w:p>
    <w:p w:rsidR="00861259" w:rsidRPr="00861259" w:rsidRDefault="00861259" w:rsidP="00376C8B">
      <w:pPr>
        <w:spacing w:before="60" w:after="60" w:line="360" w:lineRule="exact"/>
        <w:ind w:firstLine="720"/>
        <w:jc w:val="both"/>
        <w:rPr>
          <w:sz w:val="26"/>
          <w:lang w:val="pt-BR"/>
        </w:rPr>
      </w:pPr>
      <w:r w:rsidRPr="00861259">
        <w:rPr>
          <w:sz w:val="26"/>
          <w:lang w:val="pt-BR"/>
        </w:rPr>
        <w:t>+ Tăng cường kỹ năng thực hành, vận dụng kiến thức, kỹ năng giải quyết các vấn đề thực tiễn góp phần hình thành, phát triển năng lực và qua đó giúp học sinh xác định động cơ, thái độ học tập. Tổ chức các hoạt động giáo dục gắn với thực tiễn cuộc sống, tổ chức các hoạt động dạy học hướng đến việc phát triển năng lực học sinh.</w:t>
      </w:r>
    </w:p>
    <w:p w:rsidR="00861259" w:rsidRPr="00861259" w:rsidRDefault="00861259" w:rsidP="00376C8B">
      <w:pPr>
        <w:spacing w:before="60" w:after="60" w:line="360" w:lineRule="exact"/>
        <w:ind w:firstLine="720"/>
        <w:jc w:val="both"/>
        <w:rPr>
          <w:sz w:val="26"/>
          <w:lang w:val="pt-BR"/>
        </w:rPr>
      </w:pPr>
      <w:r w:rsidRPr="00861259">
        <w:rPr>
          <w:sz w:val="26"/>
          <w:lang w:val="pt-BR"/>
        </w:rPr>
        <w:t>+ Tiếp tục đổi mới kiểm tra đánh giá theo định hướng phát triển năng lực và phẩm chất của học sinh. Chú trọng đánh giá trong quá trình dạy học và đánh giá tổng kết cuối kỳ, cuối năm học. Các hình thức kiểm tra, đánh giá đều hướng tới phát triển năng lực của học sinh.</w:t>
      </w:r>
    </w:p>
    <w:p w:rsidR="00861259" w:rsidRPr="00861259" w:rsidRDefault="00861259" w:rsidP="00376C8B">
      <w:pPr>
        <w:spacing w:before="60" w:after="60" w:line="360" w:lineRule="exact"/>
        <w:ind w:firstLine="720"/>
        <w:jc w:val="both"/>
        <w:rPr>
          <w:sz w:val="26"/>
          <w:lang w:val="pt-BR"/>
        </w:rPr>
      </w:pPr>
      <w:r w:rsidRPr="00861259">
        <w:rPr>
          <w:sz w:val="26"/>
          <w:lang w:val="pt-BR"/>
        </w:rPr>
        <w:lastRenderedPageBreak/>
        <w:t xml:space="preserve">+ Tập trung phát triển đội ngũ giáo viên và cán bộ quản lý giáo dục về năng lực xây dựng và thực hiện kế hoạch giáo dục nhà trường theo định hướng </w:t>
      </w:r>
      <w:r w:rsidR="004D5769">
        <w:rPr>
          <w:sz w:val="26"/>
          <w:lang w:val="pt-BR"/>
        </w:rPr>
        <w:t xml:space="preserve">tiếp tục </w:t>
      </w:r>
      <w:r w:rsidRPr="00861259">
        <w:rPr>
          <w:sz w:val="26"/>
          <w:lang w:val="pt-BR"/>
        </w:rPr>
        <w:t xml:space="preserve">đổi mới phương pháp dạy học, </w:t>
      </w:r>
      <w:r w:rsidR="004D5769">
        <w:rPr>
          <w:sz w:val="26"/>
          <w:lang w:val="pt-BR"/>
        </w:rPr>
        <w:t xml:space="preserve">đổi mới </w:t>
      </w:r>
      <w:r w:rsidRPr="00861259">
        <w:rPr>
          <w:sz w:val="26"/>
          <w:lang w:val="pt-BR"/>
        </w:rPr>
        <w:t xml:space="preserve">kiểm tra đánh giá, </w:t>
      </w:r>
      <w:r w:rsidR="004D5769">
        <w:rPr>
          <w:sz w:val="26"/>
          <w:lang w:val="pt-BR"/>
        </w:rPr>
        <w:t>tăng cường</w:t>
      </w:r>
      <w:r w:rsidRPr="00861259">
        <w:rPr>
          <w:sz w:val="26"/>
          <w:lang w:val="pt-BR"/>
        </w:rPr>
        <w:t xml:space="preserve"> các hoạt động trải nghiệm sáng tạo; đổi mới sinh hoạt chuyên môn; nâng cao năng lực của giáo viên chủ nhiệm lớp, của tổ chức Đoàn, Hội, Đội, gia đình và cộng đồng trong việc quản lý, phối hợp giáo dục toàn diện cho học sinh. Thực hiện tốt công tác bồi dưỡng thường xuyên.</w:t>
      </w:r>
    </w:p>
    <w:p w:rsidR="00861259" w:rsidRPr="00861259" w:rsidRDefault="00861259" w:rsidP="00376C8B">
      <w:pPr>
        <w:spacing w:before="60" w:after="60" w:line="360" w:lineRule="exact"/>
        <w:ind w:firstLine="720"/>
        <w:jc w:val="both"/>
        <w:rPr>
          <w:sz w:val="26"/>
          <w:lang w:val="pt-BR"/>
        </w:rPr>
      </w:pPr>
      <w:r w:rsidRPr="00861259">
        <w:rPr>
          <w:sz w:val="26"/>
          <w:lang w:val="pt-BR"/>
        </w:rPr>
        <w:t>+ Tích cực đổi mới nội dung, phương thức tổ chức hoạt động giáo dục hướng nghiệp trong trường trung học, phân luồng học sinh sau trung học cơ sở (THCS).</w:t>
      </w:r>
    </w:p>
    <w:p w:rsidR="00861259" w:rsidRPr="00861259" w:rsidRDefault="00861259" w:rsidP="00376C8B">
      <w:pPr>
        <w:spacing w:before="60" w:after="60" w:line="360" w:lineRule="exact"/>
        <w:ind w:firstLine="720"/>
        <w:jc w:val="both"/>
        <w:rPr>
          <w:sz w:val="26"/>
          <w:lang w:val="pt-BR"/>
        </w:rPr>
      </w:pPr>
      <w:r w:rsidRPr="00861259">
        <w:rPr>
          <w:sz w:val="26"/>
          <w:lang w:val="pt-BR"/>
        </w:rPr>
        <w:t xml:space="preserve">+ </w:t>
      </w:r>
      <w:r w:rsidR="004D5769">
        <w:rPr>
          <w:sz w:val="26"/>
          <w:lang w:val="pt-BR"/>
        </w:rPr>
        <w:t xml:space="preserve"> Đầu tư nâng chất</w:t>
      </w:r>
      <w:r w:rsidRPr="00861259">
        <w:rPr>
          <w:sz w:val="26"/>
          <w:lang w:val="pt-BR"/>
        </w:rPr>
        <w:t xml:space="preserve"> trường chuẩn quốc gia, trường dạy </w:t>
      </w:r>
      <w:r w:rsidR="00621FC1">
        <w:rPr>
          <w:sz w:val="26"/>
          <w:lang w:val="pt-BR"/>
        </w:rPr>
        <w:t xml:space="preserve">học </w:t>
      </w:r>
      <w:r w:rsidRPr="00861259">
        <w:rPr>
          <w:sz w:val="26"/>
          <w:lang w:val="pt-BR"/>
        </w:rPr>
        <w:t>2 buổi/ngày.</w:t>
      </w:r>
    </w:p>
    <w:p w:rsidR="00861259" w:rsidRPr="00861259" w:rsidRDefault="00861259" w:rsidP="00861259">
      <w:pPr>
        <w:spacing w:before="120" w:after="120"/>
        <w:ind w:firstLine="720"/>
        <w:jc w:val="both"/>
        <w:rPr>
          <w:b/>
          <w:bCs/>
          <w:color w:val="002060"/>
          <w:sz w:val="26"/>
          <w:lang w:val="en-US"/>
        </w:rPr>
      </w:pPr>
      <w:r w:rsidRPr="00861259">
        <w:rPr>
          <w:b/>
          <w:bCs/>
          <w:color w:val="002060"/>
          <w:sz w:val="26"/>
        </w:rPr>
        <w:t xml:space="preserve">3.  </w:t>
      </w:r>
      <w:r w:rsidRPr="00861259">
        <w:rPr>
          <w:b/>
          <w:bCs/>
          <w:color w:val="002060"/>
          <w:sz w:val="26"/>
          <w:u w:val="single"/>
        </w:rPr>
        <w:t>Một số chỉ tiêu</w:t>
      </w:r>
    </w:p>
    <w:tbl>
      <w:tblPr>
        <w:tblW w:w="9540" w:type="dxa"/>
        <w:tblInd w:w="99" w:type="dxa"/>
        <w:tblCellMar>
          <w:left w:w="0" w:type="dxa"/>
          <w:right w:w="0" w:type="dxa"/>
        </w:tblCellMar>
        <w:tblLook w:val="04A0"/>
      </w:tblPr>
      <w:tblGrid>
        <w:gridCol w:w="525"/>
        <w:gridCol w:w="7413"/>
        <w:gridCol w:w="1602"/>
      </w:tblGrid>
      <w:tr w:rsidR="00861259" w:rsidRPr="00861259" w:rsidTr="00323B6A">
        <w:trPr>
          <w:trHeight w:val="522"/>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861259" w:rsidRPr="00861259" w:rsidRDefault="00861259">
            <w:pPr>
              <w:spacing w:before="40" w:after="40"/>
              <w:jc w:val="center"/>
              <w:rPr>
                <w:rFonts w:ascii="Arial" w:hAnsi="Arial" w:cs="Arial"/>
                <w:b/>
                <w:color w:val="002060"/>
                <w:sz w:val="36"/>
                <w:szCs w:val="36"/>
              </w:rPr>
            </w:pPr>
            <w:r w:rsidRPr="00861259">
              <w:rPr>
                <w:bCs/>
                <w:color w:val="002060"/>
                <w:kern w:val="24"/>
                <w:sz w:val="26"/>
                <w:szCs w:val="26"/>
                <w:lang w:val="pt-BR"/>
              </w:rPr>
              <w:t>Stt</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861259" w:rsidRPr="00861259" w:rsidRDefault="00861259">
            <w:pPr>
              <w:spacing w:before="40" w:after="40"/>
              <w:jc w:val="center"/>
              <w:rPr>
                <w:rFonts w:ascii="Arial" w:hAnsi="Arial" w:cs="Arial"/>
                <w:b/>
                <w:color w:val="002060"/>
                <w:sz w:val="36"/>
                <w:szCs w:val="36"/>
              </w:rPr>
            </w:pPr>
            <w:r w:rsidRPr="00861259">
              <w:rPr>
                <w:bCs/>
                <w:color w:val="002060"/>
                <w:kern w:val="24"/>
                <w:sz w:val="26"/>
                <w:szCs w:val="26"/>
                <w:lang w:val="pt-BR"/>
              </w:rPr>
              <w:t>Nội dung</w:t>
            </w:r>
          </w:p>
        </w:tc>
        <w:tc>
          <w:tcPr>
            <w:tcW w:w="1602"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861259" w:rsidRPr="00861259" w:rsidRDefault="00861259">
            <w:pPr>
              <w:spacing w:before="40" w:after="40"/>
              <w:ind w:left="-56" w:firstLine="56"/>
              <w:jc w:val="center"/>
              <w:rPr>
                <w:rFonts w:ascii="Arial" w:hAnsi="Arial" w:cs="Arial"/>
                <w:b/>
                <w:color w:val="002060"/>
                <w:sz w:val="36"/>
                <w:szCs w:val="36"/>
              </w:rPr>
            </w:pPr>
            <w:r w:rsidRPr="00861259">
              <w:rPr>
                <w:bCs/>
                <w:color w:val="002060"/>
                <w:kern w:val="24"/>
                <w:sz w:val="26"/>
                <w:szCs w:val="26"/>
                <w:lang w:val="pt-BR"/>
              </w:rPr>
              <w:t>Chỉ tiêu</w:t>
            </w:r>
          </w:p>
        </w:tc>
      </w:tr>
      <w:tr w:rsidR="00861259" w:rsidRPr="00861259" w:rsidTr="00323B6A">
        <w:trPr>
          <w:trHeight w:val="530"/>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861259" w:rsidRPr="00861259" w:rsidRDefault="00861259">
            <w:pPr>
              <w:spacing w:before="40" w:after="40"/>
              <w:jc w:val="center"/>
              <w:rPr>
                <w:rFonts w:ascii="Arial" w:hAnsi="Arial" w:cs="Arial"/>
                <w:sz w:val="26"/>
                <w:szCs w:val="26"/>
              </w:rPr>
            </w:pPr>
            <w:r w:rsidRPr="00861259">
              <w:rPr>
                <w:bCs/>
                <w:kern w:val="24"/>
                <w:sz w:val="26"/>
                <w:szCs w:val="26"/>
                <w:lang w:val="pt-BR"/>
              </w:rPr>
              <w:t>1</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861259" w:rsidRPr="00861259" w:rsidRDefault="00B1348B" w:rsidP="00B1348B">
            <w:pPr>
              <w:spacing w:before="40" w:after="40"/>
              <w:jc w:val="both"/>
              <w:rPr>
                <w:rFonts w:ascii="Arial" w:hAnsi="Arial" w:cs="Arial"/>
                <w:sz w:val="26"/>
                <w:szCs w:val="26"/>
              </w:rPr>
            </w:pPr>
            <w:r>
              <w:rPr>
                <w:sz w:val="26"/>
              </w:rPr>
              <w:t xml:space="preserve">   C</w:t>
            </w:r>
            <w:r w:rsidRPr="00FE18EC">
              <w:rPr>
                <w:sz w:val="26"/>
              </w:rPr>
              <w:t xml:space="preserve">án bộ, giáo viên, công chức các đơn vị luôn nhận thức tốt và tự giác phấn đấu “Học tập và làm theo tư tưởng, tấm gương đạo đức và phong cách Hồ Chí Minh” và </w:t>
            </w:r>
            <w:r>
              <w:rPr>
                <w:sz w:val="26"/>
                <w:szCs w:val="26"/>
              </w:rPr>
              <w:t>k</w:t>
            </w:r>
            <w:r w:rsidR="00A366C7" w:rsidRPr="00B1348B">
              <w:rPr>
                <w:sz w:val="26"/>
                <w:szCs w:val="26"/>
              </w:rPr>
              <w:t>hông có</w:t>
            </w:r>
            <w:r w:rsidR="00A366C7">
              <w:rPr>
                <w:rFonts w:ascii="Arial" w:hAnsi="Arial" w:cs="Arial"/>
                <w:sz w:val="26"/>
                <w:szCs w:val="26"/>
              </w:rPr>
              <w:t xml:space="preserve"> </w:t>
            </w:r>
            <w:r w:rsidRPr="00FE18EC">
              <w:rPr>
                <w:sz w:val="26"/>
              </w:rPr>
              <w:t>cán bộ, giáo viên, nhân viên có hành vi vi phạm nghiêm trọng về tư tưởng, văn hoá, đạo đức, lối sống</w:t>
            </w:r>
            <w:r>
              <w:rPr>
                <w:sz w:val="26"/>
              </w:rPr>
              <w:t>.</w:t>
            </w:r>
          </w:p>
        </w:tc>
        <w:tc>
          <w:tcPr>
            <w:tcW w:w="1602"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hideMark/>
          </w:tcPr>
          <w:p w:rsidR="00861259" w:rsidRPr="00861259" w:rsidRDefault="00B1348B">
            <w:pPr>
              <w:spacing w:before="40" w:after="40"/>
              <w:jc w:val="center"/>
              <w:rPr>
                <w:rFonts w:ascii="Arial" w:hAnsi="Arial" w:cs="Arial"/>
                <w:sz w:val="26"/>
                <w:szCs w:val="26"/>
              </w:rPr>
            </w:pPr>
            <w:r w:rsidRPr="00861259">
              <w:rPr>
                <w:bCs/>
                <w:kern w:val="24"/>
                <w:sz w:val="26"/>
                <w:szCs w:val="26"/>
                <w:lang w:val="pt-BR"/>
              </w:rPr>
              <w:t>100%</w:t>
            </w:r>
          </w:p>
        </w:tc>
      </w:tr>
      <w:tr w:rsidR="00861259" w:rsidRPr="00861259" w:rsidTr="00323B6A">
        <w:trPr>
          <w:trHeight w:val="527"/>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861259" w:rsidRPr="00861259" w:rsidRDefault="00861259">
            <w:pPr>
              <w:spacing w:before="40" w:after="40"/>
              <w:jc w:val="center"/>
              <w:rPr>
                <w:rFonts w:ascii="Arial" w:hAnsi="Arial" w:cs="Arial"/>
                <w:sz w:val="26"/>
                <w:szCs w:val="26"/>
              </w:rPr>
            </w:pPr>
            <w:r w:rsidRPr="00861259">
              <w:rPr>
                <w:bCs/>
                <w:kern w:val="24"/>
                <w:sz w:val="26"/>
                <w:szCs w:val="26"/>
                <w:lang w:val="pt-BR"/>
              </w:rPr>
              <w:t>2</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hideMark/>
          </w:tcPr>
          <w:p w:rsidR="00861259" w:rsidRPr="00861259" w:rsidRDefault="00843015" w:rsidP="00B1348B">
            <w:pPr>
              <w:spacing w:before="40" w:after="40"/>
              <w:ind w:left="-58" w:right="-101"/>
              <w:rPr>
                <w:rFonts w:ascii="Arial" w:hAnsi="Arial" w:cs="Arial"/>
                <w:sz w:val="26"/>
                <w:szCs w:val="26"/>
              </w:rPr>
            </w:pPr>
            <w:r>
              <w:rPr>
                <w:kern w:val="24"/>
                <w:sz w:val="26"/>
                <w:szCs w:val="26"/>
                <w:lang w:val="pt-BR"/>
              </w:rPr>
              <w:t xml:space="preserve"> </w:t>
            </w:r>
            <w:r w:rsidR="00323B6A">
              <w:rPr>
                <w:kern w:val="24"/>
                <w:sz w:val="26"/>
                <w:szCs w:val="26"/>
                <w:lang w:val="pt-BR"/>
              </w:rPr>
              <w:t xml:space="preserve">   </w:t>
            </w:r>
            <w:r w:rsidR="00861259" w:rsidRPr="00861259">
              <w:rPr>
                <w:kern w:val="24"/>
                <w:sz w:val="26"/>
                <w:szCs w:val="26"/>
                <w:lang w:val="pt-BR"/>
              </w:rPr>
              <w:t>Thực  hiện nội dung đổi mới hoạt động chuyên môn.</w:t>
            </w:r>
          </w:p>
        </w:tc>
        <w:tc>
          <w:tcPr>
            <w:tcW w:w="1602"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hideMark/>
          </w:tcPr>
          <w:p w:rsidR="00861259" w:rsidRPr="00861259" w:rsidRDefault="00861259">
            <w:pPr>
              <w:spacing w:before="40" w:after="40"/>
              <w:jc w:val="center"/>
              <w:rPr>
                <w:rFonts w:ascii="Arial" w:hAnsi="Arial" w:cs="Arial"/>
                <w:sz w:val="26"/>
                <w:szCs w:val="26"/>
              </w:rPr>
            </w:pPr>
            <w:r w:rsidRPr="00861259">
              <w:rPr>
                <w:bCs/>
                <w:kern w:val="24"/>
                <w:sz w:val="26"/>
                <w:szCs w:val="26"/>
                <w:lang w:val="pt-BR"/>
              </w:rPr>
              <w:t>100%</w:t>
            </w:r>
          </w:p>
        </w:tc>
      </w:tr>
      <w:tr w:rsidR="00861259" w:rsidRPr="00861259" w:rsidTr="00323B6A">
        <w:trPr>
          <w:trHeight w:val="522"/>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861259" w:rsidRPr="00861259" w:rsidRDefault="00861259">
            <w:pPr>
              <w:spacing w:before="40" w:after="40"/>
              <w:jc w:val="center"/>
              <w:rPr>
                <w:rFonts w:ascii="Arial" w:hAnsi="Arial" w:cs="Arial"/>
                <w:sz w:val="26"/>
                <w:szCs w:val="26"/>
              </w:rPr>
            </w:pPr>
            <w:r w:rsidRPr="00861259">
              <w:rPr>
                <w:bCs/>
                <w:kern w:val="24"/>
                <w:sz w:val="26"/>
                <w:szCs w:val="26"/>
                <w:lang w:val="pt-BR"/>
              </w:rPr>
              <w:t>3</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861259" w:rsidRPr="00861259" w:rsidRDefault="00323B6A">
            <w:pPr>
              <w:spacing w:before="40" w:after="40"/>
              <w:rPr>
                <w:rFonts w:ascii="Arial" w:hAnsi="Arial" w:cs="Arial"/>
                <w:sz w:val="26"/>
                <w:szCs w:val="26"/>
              </w:rPr>
            </w:pPr>
            <w:r>
              <w:rPr>
                <w:bCs/>
                <w:kern w:val="24"/>
                <w:sz w:val="26"/>
                <w:szCs w:val="26"/>
                <w:lang w:val="pt-BR"/>
              </w:rPr>
              <w:t xml:space="preserve">   </w:t>
            </w:r>
            <w:r w:rsidR="00861259" w:rsidRPr="00861259">
              <w:rPr>
                <w:bCs/>
                <w:kern w:val="24"/>
                <w:sz w:val="26"/>
                <w:szCs w:val="26"/>
                <w:lang w:val="pt-BR"/>
              </w:rPr>
              <w:t>Tham gia hoạt động phong trào, hội thi, cuộc thi về chuyên môn do Phòng GD&amp;ĐT tổ chức, phát động.</w:t>
            </w:r>
          </w:p>
        </w:tc>
        <w:tc>
          <w:tcPr>
            <w:tcW w:w="1602"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hideMark/>
          </w:tcPr>
          <w:p w:rsidR="00861259" w:rsidRPr="00861259" w:rsidRDefault="00A366C7" w:rsidP="00A366C7">
            <w:pPr>
              <w:spacing w:before="40" w:after="40"/>
              <w:jc w:val="center"/>
              <w:rPr>
                <w:rFonts w:ascii="Arial" w:hAnsi="Arial" w:cs="Arial"/>
                <w:sz w:val="26"/>
                <w:szCs w:val="26"/>
              </w:rPr>
            </w:pPr>
            <w:r>
              <w:rPr>
                <w:kern w:val="24"/>
                <w:sz w:val="26"/>
                <w:szCs w:val="26"/>
                <w:lang w:val="pt-BR"/>
              </w:rPr>
              <w:t>10</w:t>
            </w:r>
            <w:r w:rsidR="00861259" w:rsidRPr="00861259">
              <w:rPr>
                <w:kern w:val="24"/>
                <w:sz w:val="26"/>
                <w:szCs w:val="26"/>
                <w:lang w:val="pt-BR"/>
              </w:rPr>
              <w:t>0%</w:t>
            </w:r>
          </w:p>
        </w:tc>
      </w:tr>
      <w:tr w:rsidR="00861259" w:rsidRPr="00861259" w:rsidTr="00323B6A">
        <w:trPr>
          <w:trHeight w:val="753"/>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861259" w:rsidRPr="00861259" w:rsidRDefault="00861259">
            <w:pPr>
              <w:spacing w:before="40" w:after="40"/>
              <w:jc w:val="center"/>
              <w:rPr>
                <w:rFonts w:ascii="Arial" w:hAnsi="Arial" w:cs="Arial"/>
                <w:sz w:val="26"/>
                <w:szCs w:val="26"/>
              </w:rPr>
            </w:pPr>
            <w:r w:rsidRPr="00861259">
              <w:rPr>
                <w:bCs/>
                <w:kern w:val="24"/>
                <w:sz w:val="26"/>
                <w:szCs w:val="26"/>
                <w:lang w:val="pt-BR"/>
              </w:rPr>
              <w:t>4</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861259" w:rsidRPr="00861259" w:rsidRDefault="00323B6A">
            <w:pPr>
              <w:spacing w:before="40" w:after="40"/>
              <w:ind w:left="-57" w:right="-99"/>
              <w:rPr>
                <w:rFonts w:ascii="Arial" w:hAnsi="Arial" w:cs="Arial"/>
                <w:sz w:val="26"/>
                <w:szCs w:val="26"/>
              </w:rPr>
            </w:pPr>
            <w:r>
              <w:rPr>
                <w:kern w:val="24"/>
                <w:sz w:val="26"/>
                <w:szCs w:val="26"/>
                <w:lang w:val="pt-BR"/>
              </w:rPr>
              <w:t xml:space="preserve">   </w:t>
            </w:r>
            <w:r w:rsidR="00861259" w:rsidRPr="00861259">
              <w:rPr>
                <w:kern w:val="24"/>
                <w:sz w:val="26"/>
                <w:szCs w:val="26"/>
                <w:lang w:val="pt-BR"/>
              </w:rPr>
              <w:t>Thực hiện báo cáo trực tuyến, đăng ký tham gia các hoạt động chuyên môn qua cổng thông tin điện tử của Ngành và của đơn vị.</w:t>
            </w:r>
          </w:p>
        </w:tc>
        <w:tc>
          <w:tcPr>
            <w:tcW w:w="1602"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hideMark/>
          </w:tcPr>
          <w:p w:rsidR="00861259" w:rsidRPr="00861259" w:rsidRDefault="00861259">
            <w:pPr>
              <w:spacing w:before="40" w:after="40"/>
              <w:jc w:val="center"/>
              <w:rPr>
                <w:rFonts w:ascii="Arial" w:hAnsi="Arial" w:cs="Arial"/>
                <w:sz w:val="26"/>
                <w:szCs w:val="26"/>
              </w:rPr>
            </w:pPr>
            <w:r w:rsidRPr="00861259">
              <w:rPr>
                <w:bCs/>
                <w:kern w:val="24"/>
                <w:sz w:val="26"/>
                <w:szCs w:val="26"/>
                <w:lang w:val="pt-BR"/>
              </w:rPr>
              <w:t>100%</w:t>
            </w:r>
          </w:p>
        </w:tc>
      </w:tr>
      <w:tr w:rsidR="00861259" w:rsidRPr="00861259" w:rsidTr="00323B6A">
        <w:trPr>
          <w:trHeight w:val="373"/>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861259" w:rsidRPr="00861259" w:rsidRDefault="00861259">
            <w:pPr>
              <w:spacing w:before="40" w:after="40"/>
              <w:jc w:val="center"/>
              <w:rPr>
                <w:rFonts w:ascii="Arial" w:hAnsi="Arial" w:cs="Arial"/>
                <w:sz w:val="26"/>
                <w:szCs w:val="26"/>
              </w:rPr>
            </w:pPr>
            <w:r w:rsidRPr="00861259">
              <w:rPr>
                <w:bCs/>
                <w:kern w:val="24"/>
                <w:sz w:val="26"/>
                <w:szCs w:val="26"/>
                <w:lang w:val="pt-BR"/>
              </w:rPr>
              <w:t>5</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861259" w:rsidRPr="00861259" w:rsidRDefault="00323B6A" w:rsidP="00323B6A">
            <w:pPr>
              <w:spacing w:before="40" w:after="40"/>
              <w:rPr>
                <w:rFonts w:ascii="Arial" w:hAnsi="Arial" w:cs="Arial"/>
                <w:sz w:val="26"/>
                <w:szCs w:val="26"/>
              </w:rPr>
            </w:pPr>
            <w:r>
              <w:rPr>
                <w:kern w:val="24"/>
                <w:sz w:val="26"/>
                <w:szCs w:val="26"/>
                <w:lang w:val="pt-BR"/>
              </w:rPr>
              <w:t xml:space="preserve">   </w:t>
            </w:r>
            <w:r w:rsidR="00861259" w:rsidRPr="00861259">
              <w:rPr>
                <w:kern w:val="24"/>
                <w:sz w:val="26"/>
                <w:szCs w:val="26"/>
                <w:lang w:val="pt-BR"/>
              </w:rPr>
              <w:t>Hoàn thành báo cáo tự đánh giá, được đánh giá ngoài (KĐCLGD).</w:t>
            </w:r>
          </w:p>
        </w:tc>
        <w:tc>
          <w:tcPr>
            <w:tcW w:w="1602"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hideMark/>
          </w:tcPr>
          <w:p w:rsidR="00861259" w:rsidRPr="00861259" w:rsidRDefault="00861259" w:rsidP="00323B6A">
            <w:pPr>
              <w:spacing w:before="40" w:after="40"/>
              <w:jc w:val="center"/>
              <w:rPr>
                <w:rFonts w:ascii="Arial" w:hAnsi="Arial" w:cs="Arial"/>
                <w:sz w:val="26"/>
                <w:szCs w:val="26"/>
              </w:rPr>
            </w:pPr>
            <w:r w:rsidRPr="00861259">
              <w:rPr>
                <w:bCs/>
                <w:kern w:val="24"/>
                <w:sz w:val="26"/>
                <w:szCs w:val="26"/>
                <w:lang w:val="pt-BR"/>
              </w:rPr>
              <w:t xml:space="preserve"> </w:t>
            </w:r>
            <w:r w:rsidR="00621FC1" w:rsidRPr="00861259">
              <w:rPr>
                <w:bCs/>
                <w:kern w:val="24"/>
                <w:sz w:val="26"/>
                <w:szCs w:val="26"/>
                <w:lang w:val="pt-BR"/>
              </w:rPr>
              <w:t>100%</w:t>
            </w:r>
          </w:p>
        </w:tc>
      </w:tr>
      <w:tr w:rsidR="00861259" w:rsidRPr="00861259" w:rsidTr="00323B6A">
        <w:trPr>
          <w:trHeight w:val="373"/>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861259" w:rsidRPr="00861259" w:rsidRDefault="00861259">
            <w:pPr>
              <w:spacing w:before="40" w:after="40"/>
              <w:jc w:val="center"/>
              <w:rPr>
                <w:rFonts w:ascii="Arial" w:hAnsi="Arial" w:cs="Arial"/>
                <w:sz w:val="26"/>
                <w:szCs w:val="26"/>
              </w:rPr>
            </w:pPr>
            <w:r w:rsidRPr="00861259">
              <w:rPr>
                <w:bCs/>
                <w:kern w:val="24"/>
                <w:sz w:val="26"/>
                <w:szCs w:val="26"/>
                <w:lang w:val="pt-BR"/>
              </w:rPr>
              <w:t>6</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861259" w:rsidRPr="00861259" w:rsidRDefault="00323B6A" w:rsidP="00323B6A">
            <w:pPr>
              <w:spacing w:before="40" w:after="40"/>
              <w:ind w:left="-57" w:right="-241"/>
              <w:rPr>
                <w:rFonts w:ascii="Arial" w:hAnsi="Arial" w:cs="Arial"/>
                <w:sz w:val="26"/>
                <w:szCs w:val="26"/>
              </w:rPr>
            </w:pPr>
            <w:r>
              <w:rPr>
                <w:kern w:val="24"/>
                <w:sz w:val="26"/>
                <w:szCs w:val="26"/>
                <w:lang w:val="pt-BR"/>
              </w:rPr>
              <w:t xml:space="preserve">   </w:t>
            </w:r>
            <w:r w:rsidR="00861259" w:rsidRPr="00861259">
              <w:rPr>
                <w:kern w:val="24"/>
                <w:sz w:val="26"/>
                <w:szCs w:val="26"/>
                <w:lang w:val="pt-BR"/>
              </w:rPr>
              <w:t>Không có trường yếu kém về cơ sở vật chất và môi trường sư phạm</w:t>
            </w:r>
          </w:p>
        </w:tc>
        <w:tc>
          <w:tcPr>
            <w:tcW w:w="1602"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hideMark/>
          </w:tcPr>
          <w:p w:rsidR="00861259" w:rsidRPr="00861259" w:rsidRDefault="00861259">
            <w:pPr>
              <w:spacing w:before="40" w:after="40"/>
              <w:jc w:val="center"/>
              <w:rPr>
                <w:rFonts w:ascii="Arial" w:hAnsi="Arial" w:cs="Arial"/>
                <w:sz w:val="26"/>
                <w:szCs w:val="26"/>
              </w:rPr>
            </w:pPr>
            <w:r w:rsidRPr="00861259">
              <w:rPr>
                <w:bCs/>
                <w:kern w:val="24"/>
                <w:sz w:val="26"/>
                <w:szCs w:val="26"/>
                <w:lang w:val="pt-BR"/>
              </w:rPr>
              <w:t>100%</w:t>
            </w:r>
          </w:p>
        </w:tc>
      </w:tr>
      <w:tr w:rsidR="00621FC1" w:rsidRPr="00861259" w:rsidTr="009354D8">
        <w:trPr>
          <w:trHeight w:val="373"/>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hideMark/>
          </w:tcPr>
          <w:p w:rsidR="00621FC1" w:rsidRPr="00861259" w:rsidRDefault="00621FC1" w:rsidP="00E90BFD">
            <w:pPr>
              <w:spacing w:before="40" w:after="40"/>
              <w:jc w:val="center"/>
              <w:rPr>
                <w:rFonts w:ascii="Arial" w:hAnsi="Arial" w:cs="Arial"/>
                <w:sz w:val="26"/>
                <w:szCs w:val="26"/>
              </w:rPr>
            </w:pPr>
            <w:r>
              <w:rPr>
                <w:bCs/>
                <w:kern w:val="24"/>
                <w:sz w:val="26"/>
                <w:szCs w:val="26"/>
                <w:lang w:val="pt-BR"/>
              </w:rPr>
              <w:t>7</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hideMark/>
          </w:tcPr>
          <w:p w:rsidR="00621FC1" w:rsidRPr="00861259" w:rsidRDefault="00621FC1" w:rsidP="00E90BFD">
            <w:pPr>
              <w:spacing w:before="40" w:after="40"/>
              <w:rPr>
                <w:rFonts w:ascii="Arial" w:hAnsi="Arial" w:cs="Arial"/>
                <w:sz w:val="26"/>
                <w:szCs w:val="26"/>
              </w:rPr>
            </w:pPr>
            <w:r>
              <w:rPr>
                <w:bCs/>
                <w:kern w:val="24"/>
                <w:sz w:val="26"/>
                <w:szCs w:val="26"/>
                <w:lang w:val="pt-BR"/>
              </w:rPr>
              <w:t xml:space="preserve">   Số </w:t>
            </w:r>
            <w:r w:rsidRPr="00861259">
              <w:rPr>
                <w:bCs/>
                <w:kern w:val="24"/>
                <w:sz w:val="26"/>
                <w:szCs w:val="26"/>
                <w:lang w:val="pt-BR"/>
              </w:rPr>
              <w:t xml:space="preserve"> học sinh đạt học sinh giỏi cấp thành phố</w:t>
            </w:r>
          </w:p>
        </w:tc>
        <w:tc>
          <w:tcPr>
            <w:tcW w:w="1602" w:type="dxa"/>
            <w:vMerge w:val="restart"/>
            <w:tcBorders>
              <w:top w:val="single" w:sz="8" w:space="0" w:color="000000"/>
              <w:left w:val="single" w:sz="8" w:space="0" w:color="000000"/>
              <w:right w:val="single" w:sz="8" w:space="0" w:color="000000"/>
            </w:tcBorders>
            <w:tcMar>
              <w:top w:w="15" w:type="dxa"/>
              <w:left w:w="99" w:type="dxa"/>
              <w:bottom w:w="0" w:type="dxa"/>
              <w:right w:w="99" w:type="dxa"/>
            </w:tcMar>
            <w:vAlign w:val="center"/>
            <w:hideMark/>
          </w:tcPr>
          <w:p w:rsidR="00621FC1" w:rsidRPr="00861259" w:rsidRDefault="00621FC1" w:rsidP="00621FC1">
            <w:pPr>
              <w:spacing w:before="40" w:after="40"/>
              <w:jc w:val="center"/>
              <w:rPr>
                <w:rFonts w:ascii="Arial" w:hAnsi="Arial" w:cs="Arial"/>
                <w:sz w:val="26"/>
                <w:szCs w:val="26"/>
              </w:rPr>
            </w:pPr>
            <w:r w:rsidRPr="00A366C7">
              <w:rPr>
                <w:bCs/>
                <w:kern w:val="24"/>
                <w:sz w:val="22"/>
                <w:szCs w:val="26"/>
                <w:lang w:val="pt-BR"/>
              </w:rPr>
              <w:t>Bằng hoặc hơn cùng kỳ năm trước</w:t>
            </w:r>
            <w:r w:rsidRPr="00861259">
              <w:rPr>
                <w:kern w:val="24"/>
                <w:sz w:val="26"/>
                <w:szCs w:val="26"/>
                <w:lang w:val="pt-BR"/>
              </w:rPr>
              <w:t xml:space="preserve"> </w:t>
            </w:r>
          </w:p>
        </w:tc>
      </w:tr>
      <w:tr w:rsidR="00621FC1" w:rsidRPr="00861259" w:rsidTr="009354D8">
        <w:trPr>
          <w:trHeight w:val="373"/>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621FC1" w:rsidRPr="00861259" w:rsidRDefault="00621FC1" w:rsidP="00E90BFD">
            <w:pPr>
              <w:spacing w:before="40" w:after="40"/>
              <w:jc w:val="center"/>
              <w:rPr>
                <w:rFonts w:ascii="Arial" w:hAnsi="Arial" w:cs="Arial"/>
                <w:sz w:val="26"/>
                <w:szCs w:val="26"/>
              </w:rPr>
            </w:pPr>
            <w:r>
              <w:rPr>
                <w:bCs/>
                <w:kern w:val="24"/>
                <w:sz w:val="26"/>
                <w:szCs w:val="26"/>
                <w:lang w:val="pt-BR"/>
              </w:rPr>
              <w:t>8</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621FC1" w:rsidRPr="00861259" w:rsidRDefault="00621FC1" w:rsidP="00E90BFD">
            <w:pPr>
              <w:spacing w:before="40" w:after="40"/>
              <w:rPr>
                <w:rFonts w:ascii="Arial" w:hAnsi="Arial" w:cs="Arial"/>
                <w:sz w:val="26"/>
                <w:szCs w:val="26"/>
              </w:rPr>
            </w:pPr>
            <w:r>
              <w:rPr>
                <w:kern w:val="24"/>
                <w:sz w:val="26"/>
                <w:szCs w:val="26"/>
              </w:rPr>
              <w:t xml:space="preserve">   </w:t>
            </w:r>
            <w:r w:rsidRPr="00861259">
              <w:rPr>
                <w:kern w:val="24"/>
                <w:sz w:val="26"/>
                <w:szCs w:val="26"/>
              </w:rPr>
              <w:t>Đạt giải cấp thành phố/hội thi phong trào chuyên môn (VHCT, MTCT, NCKH,…).</w:t>
            </w:r>
          </w:p>
        </w:tc>
        <w:tc>
          <w:tcPr>
            <w:tcW w:w="1602" w:type="dxa"/>
            <w:vMerge/>
            <w:tcBorders>
              <w:left w:val="single" w:sz="8" w:space="0" w:color="000000"/>
              <w:bottom w:val="single" w:sz="8" w:space="0" w:color="000000"/>
              <w:right w:val="single" w:sz="8" w:space="0" w:color="000000"/>
            </w:tcBorders>
            <w:tcMar>
              <w:top w:w="15" w:type="dxa"/>
              <w:left w:w="99" w:type="dxa"/>
              <w:bottom w:w="0" w:type="dxa"/>
              <w:right w:w="99" w:type="dxa"/>
            </w:tcMar>
            <w:vAlign w:val="center"/>
            <w:hideMark/>
          </w:tcPr>
          <w:p w:rsidR="00621FC1" w:rsidRPr="00861259" w:rsidRDefault="00621FC1" w:rsidP="00E90BFD">
            <w:pPr>
              <w:spacing w:before="40" w:after="40"/>
              <w:jc w:val="center"/>
              <w:rPr>
                <w:rFonts w:ascii="Arial" w:hAnsi="Arial" w:cs="Arial"/>
                <w:sz w:val="26"/>
                <w:szCs w:val="26"/>
              </w:rPr>
            </w:pPr>
          </w:p>
        </w:tc>
      </w:tr>
      <w:tr w:rsidR="00A366C7" w:rsidRPr="00861259" w:rsidTr="00323B6A">
        <w:trPr>
          <w:trHeight w:val="373"/>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A366C7" w:rsidRPr="00861259" w:rsidRDefault="00A366C7">
            <w:pPr>
              <w:spacing w:before="40" w:after="40"/>
              <w:jc w:val="center"/>
              <w:rPr>
                <w:rFonts w:ascii="Arial" w:hAnsi="Arial" w:cs="Arial"/>
                <w:sz w:val="26"/>
                <w:szCs w:val="26"/>
              </w:rPr>
            </w:pPr>
            <w:r>
              <w:rPr>
                <w:bCs/>
                <w:kern w:val="24"/>
                <w:sz w:val="26"/>
                <w:szCs w:val="26"/>
                <w:lang w:val="pt-BR"/>
              </w:rPr>
              <w:t>9</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A366C7" w:rsidRPr="00861259" w:rsidRDefault="00323B6A" w:rsidP="00323B6A">
            <w:pPr>
              <w:spacing w:before="40" w:after="40"/>
              <w:rPr>
                <w:rFonts w:ascii="Arial" w:hAnsi="Arial" w:cs="Arial"/>
                <w:sz w:val="26"/>
                <w:szCs w:val="26"/>
              </w:rPr>
            </w:pPr>
            <w:r>
              <w:rPr>
                <w:bCs/>
                <w:kern w:val="24"/>
                <w:sz w:val="26"/>
                <w:szCs w:val="26"/>
                <w:lang w:val="pt-BR"/>
              </w:rPr>
              <w:t xml:space="preserve">   Tỷ lệ l</w:t>
            </w:r>
            <w:r w:rsidR="00A366C7" w:rsidRPr="00861259">
              <w:rPr>
                <w:bCs/>
                <w:kern w:val="24"/>
                <w:sz w:val="26"/>
                <w:szCs w:val="26"/>
                <w:lang w:val="pt-BR"/>
              </w:rPr>
              <w:t xml:space="preserve">ưu ban + bỏ học (CL) </w:t>
            </w:r>
          </w:p>
        </w:tc>
        <w:tc>
          <w:tcPr>
            <w:tcW w:w="1602"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hideMark/>
          </w:tcPr>
          <w:p w:rsidR="00A366C7" w:rsidRPr="00861259" w:rsidRDefault="00A366C7">
            <w:pPr>
              <w:spacing w:before="40" w:after="40"/>
              <w:jc w:val="center"/>
              <w:rPr>
                <w:rFonts w:ascii="Arial" w:hAnsi="Arial" w:cs="Arial"/>
                <w:sz w:val="26"/>
                <w:szCs w:val="26"/>
              </w:rPr>
            </w:pPr>
            <w:r w:rsidRPr="00861259">
              <w:rPr>
                <w:bCs/>
                <w:kern w:val="24"/>
                <w:sz w:val="26"/>
                <w:szCs w:val="26"/>
                <w:lang w:val="pt-BR"/>
              </w:rPr>
              <w:t>&lt; 1.8%</w:t>
            </w:r>
          </w:p>
        </w:tc>
      </w:tr>
      <w:tr w:rsidR="00A366C7" w:rsidRPr="00861259" w:rsidTr="00323B6A">
        <w:trPr>
          <w:trHeight w:val="373"/>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A366C7" w:rsidRPr="00861259" w:rsidRDefault="00A366C7">
            <w:pPr>
              <w:spacing w:before="40" w:after="40"/>
              <w:jc w:val="center"/>
              <w:rPr>
                <w:rFonts w:ascii="Arial" w:hAnsi="Arial" w:cs="Arial"/>
                <w:sz w:val="26"/>
                <w:szCs w:val="26"/>
              </w:rPr>
            </w:pPr>
            <w:r>
              <w:rPr>
                <w:bCs/>
                <w:kern w:val="24"/>
                <w:sz w:val="26"/>
                <w:szCs w:val="26"/>
                <w:lang w:val="pt-BR"/>
              </w:rPr>
              <w:t>10</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A366C7" w:rsidRPr="00861259" w:rsidRDefault="00323B6A" w:rsidP="00A366C7">
            <w:pPr>
              <w:spacing w:before="40" w:after="40"/>
              <w:rPr>
                <w:rFonts w:ascii="Arial" w:hAnsi="Arial" w:cs="Arial"/>
                <w:sz w:val="26"/>
                <w:szCs w:val="26"/>
              </w:rPr>
            </w:pPr>
            <w:r>
              <w:rPr>
                <w:bCs/>
                <w:kern w:val="24"/>
                <w:sz w:val="26"/>
                <w:szCs w:val="26"/>
                <w:lang w:val="pt-BR"/>
              </w:rPr>
              <w:t xml:space="preserve">   </w:t>
            </w:r>
            <w:r w:rsidR="00A366C7" w:rsidRPr="00861259">
              <w:rPr>
                <w:bCs/>
                <w:kern w:val="24"/>
                <w:sz w:val="26"/>
                <w:szCs w:val="26"/>
                <w:lang w:val="pt-BR"/>
              </w:rPr>
              <w:t xml:space="preserve">Tỉ lệ </w:t>
            </w:r>
            <w:r w:rsidR="00A366C7">
              <w:rPr>
                <w:bCs/>
                <w:kern w:val="24"/>
                <w:sz w:val="26"/>
                <w:szCs w:val="26"/>
                <w:lang w:val="pt-BR"/>
              </w:rPr>
              <w:t xml:space="preserve">học sinh đạt xếp loại </w:t>
            </w:r>
            <w:r w:rsidR="00A366C7" w:rsidRPr="00861259">
              <w:rPr>
                <w:bCs/>
                <w:kern w:val="24"/>
                <w:sz w:val="26"/>
                <w:szCs w:val="26"/>
                <w:lang w:val="pt-BR"/>
              </w:rPr>
              <w:t xml:space="preserve">học lực </w:t>
            </w:r>
            <w:r w:rsidR="00A366C7">
              <w:rPr>
                <w:bCs/>
                <w:kern w:val="24"/>
                <w:sz w:val="26"/>
                <w:szCs w:val="26"/>
                <w:lang w:val="pt-BR"/>
              </w:rPr>
              <w:t xml:space="preserve">cả năm từ trung bình trở lên </w:t>
            </w:r>
          </w:p>
        </w:tc>
        <w:tc>
          <w:tcPr>
            <w:tcW w:w="1602"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hideMark/>
          </w:tcPr>
          <w:p w:rsidR="00A366C7" w:rsidRPr="00861259" w:rsidRDefault="00A366C7" w:rsidP="00861259">
            <w:pPr>
              <w:spacing w:before="40" w:after="40"/>
              <w:jc w:val="center"/>
              <w:rPr>
                <w:rFonts w:ascii="Arial" w:hAnsi="Arial" w:cs="Arial"/>
                <w:sz w:val="26"/>
                <w:szCs w:val="26"/>
              </w:rPr>
            </w:pPr>
            <w:r w:rsidRPr="00861259">
              <w:rPr>
                <w:kern w:val="24"/>
                <w:sz w:val="26"/>
                <w:szCs w:val="26"/>
                <w:lang w:val="pt-BR"/>
              </w:rPr>
              <w:t xml:space="preserve"> 9</w:t>
            </w:r>
            <w:r>
              <w:rPr>
                <w:kern w:val="24"/>
                <w:sz w:val="26"/>
                <w:szCs w:val="26"/>
                <w:lang w:val="pt-BR"/>
              </w:rPr>
              <w:t>8</w:t>
            </w:r>
            <w:r w:rsidRPr="00861259">
              <w:rPr>
                <w:kern w:val="24"/>
                <w:sz w:val="26"/>
                <w:szCs w:val="26"/>
                <w:lang w:val="pt-BR"/>
              </w:rPr>
              <w:t>%</w:t>
            </w:r>
          </w:p>
        </w:tc>
      </w:tr>
      <w:tr w:rsidR="00A366C7" w:rsidRPr="00861259" w:rsidTr="00323B6A">
        <w:trPr>
          <w:trHeight w:val="373"/>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A366C7" w:rsidRPr="00861259" w:rsidRDefault="00A366C7" w:rsidP="00A366C7">
            <w:pPr>
              <w:spacing w:before="40" w:after="40"/>
              <w:jc w:val="center"/>
              <w:rPr>
                <w:rFonts w:ascii="Arial" w:hAnsi="Arial" w:cs="Arial"/>
                <w:sz w:val="26"/>
                <w:szCs w:val="26"/>
              </w:rPr>
            </w:pPr>
            <w:r w:rsidRPr="00861259">
              <w:rPr>
                <w:bCs/>
                <w:kern w:val="24"/>
                <w:sz w:val="26"/>
                <w:szCs w:val="26"/>
                <w:lang w:val="pt-BR"/>
              </w:rPr>
              <w:t>1</w:t>
            </w:r>
            <w:r>
              <w:rPr>
                <w:bCs/>
                <w:kern w:val="24"/>
                <w:sz w:val="26"/>
                <w:szCs w:val="26"/>
                <w:lang w:val="pt-BR"/>
              </w:rPr>
              <w:t>1</w:t>
            </w:r>
            <w:r w:rsidR="00323B6A">
              <w:rPr>
                <w:bCs/>
                <w:kern w:val="24"/>
                <w:sz w:val="26"/>
                <w:szCs w:val="26"/>
                <w:lang w:val="pt-BR"/>
              </w:rPr>
              <w:t xml:space="preserve"> </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A366C7" w:rsidRPr="00861259" w:rsidRDefault="00323B6A">
            <w:pPr>
              <w:spacing w:before="40" w:after="40"/>
              <w:rPr>
                <w:rFonts w:ascii="Arial" w:hAnsi="Arial" w:cs="Arial"/>
                <w:sz w:val="26"/>
                <w:szCs w:val="26"/>
              </w:rPr>
            </w:pPr>
            <w:r>
              <w:rPr>
                <w:kern w:val="24"/>
                <w:sz w:val="26"/>
                <w:szCs w:val="26"/>
                <w:lang w:val="pt-BR"/>
              </w:rPr>
              <w:t xml:space="preserve">   </w:t>
            </w:r>
            <w:r w:rsidR="00A366C7" w:rsidRPr="00861259">
              <w:rPr>
                <w:kern w:val="24"/>
                <w:sz w:val="26"/>
                <w:szCs w:val="26"/>
                <w:lang w:val="pt-BR"/>
              </w:rPr>
              <w:t>Tỉ lệ tốt nghiệp trung học cơ sở</w:t>
            </w:r>
          </w:p>
        </w:tc>
        <w:tc>
          <w:tcPr>
            <w:tcW w:w="1602"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hideMark/>
          </w:tcPr>
          <w:p w:rsidR="00A366C7" w:rsidRPr="00861259" w:rsidRDefault="00A366C7" w:rsidP="00861259">
            <w:pPr>
              <w:spacing w:before="40" w:after="40"/>
              <w:jc w:val="center"/>
              <w:rPr>
                <w:rFonts w:ascii="Arial" w:hAnsi="Arial" w:cs="Arial"/>
                <w:sz w:val="26"/>
                <w:szCs w:val="26"/>
              </w:rPr>
            </w:pPr>
            <w:r w:rsidRPr="00861259">
              <w:rPr>
                <w:kern w:val="24"/>
                <w:sz w:val="26"/>
                <w:szCs w:val="26"/>
                <w:lang w:val="pt-BR"/>
              </w:rPr>
              <w:t xml:space="preserve"> </w:t>
            </w:r>
            <w:r w:rsidRPr="00861259">
              <w:rPr>
                <w:bCs/>
                <w:kern w:val="24"/>
                <w:sz w:val="26"/>
                <w:szCs w:val="26"/>
                <w:lang w:val="pt-BR"/>
              </w:rPr>
              <w:t>99</w:t>
            </w:r>
            <w:r>
              <w:rPr>
                <w:bCs/>
                <w:kern w:val="24"/>
                <w:sz w:val="26"/>
                <w:szCs w:val="26"/>
                <w:lang w:val="pt-BR"/>
              </w:rPr>
              <w:t>,8</w:t>
            </w:r>
            <w:r w:rsidRPr="00861259">
              <w:rPr>
                <w:bCs/>
                <w:kern w:val="24"/>
                <w:sz w:val="26"/>
                <w:szCs w:val="26"/>
                <w:lang w:val="pt-BR"/>
              </w:rPr>
              <w:t>%</w:t>
            </w:r>
          </w:p>
        </w:tc>
      </w:tr>
      <w:tr w:rsidR="00621FC1" w:rsidRPr="00861259" w:rsidTr="0020031D">
        <w:trPr>
          <w:trHeight w:val="373"/>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621FC1" w:rsidRPr="00861259" w:rsidRDefault="00621FC1" w:rsidP="00A366C7">
            <w:pPr>
              <w:spacing w:before="40" w:after="40"/>
              <w:jc w:val="center"/>
              <w:rPr>
                <w:rFonts w:ascii="Arial" w:hAnsi="Arial" w:cs="Arial"/>
                <w:sz w:val="26"/>
                <w:szCs w:val="26"/>
              </w:rPr>
            </w:pPr>
            <w:r w:rsidRPr="00861259">
              <w:rPr>
                <w:bCs/>
                <w:kern w:val="24"/>
                <w:sz w:val="26"/>
                <w:szCs w:val="26"/>
                <w:lang w:val="pt-BR"/>
              </w:rPr>
              <w:t>1</w:t>
            </w:r>
            <w:r>
              <w:rPr>
                <w:bCs/>
                <w:kern w:val="24"/>
                <w:sz w:val="26"/>
                <w:szCs w:val="26"/>
                <w:lang w:val="pt-BR"/>
              </w:rPr>
              <w:t>2</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621FC1" w:rsidRPr="00861259" w:rsidRDefault="00621FC1">
            <w:pPr>
              <w:spacing w:before="40" w:after="40"/>
              <w:rPr>
                <w:rFonts w:ascii="Arial" w:hAnsi="Arial" w:cs="Arial"/>
                <w:sz w:val="26"/>
                <w:szCs w:val="26"/>
              </w:rPr>
            </w:pPr>
            <w:r>
              <w:rPr>
                <w:bCs/>
                <w:kern w:val="24"/>
                <w:sz w:val="26"/>
                <w:szCs w:val="26"/>
                <w:lang w:val="pt-BR"/>
              </w:rPr>
              <w:t xml:space="preserve">   </w:t>
            </w:r>
            <w:r w:rsidRPr="00861259">
              <w:rPr>
                <w:bCs/>
                <w:kern w:val="24"/>
                <w:sz w:val="26"/>
                <w:szCs w:val="26"/>
                <w:lang w:val="pt-BR"/>
              </w:rPr>
              <w:t xml:space="preserve">Tỉ lệ </w:t>
            </w:r>
            <w:r>
              <w:rPr>
                <w:bCs/>
                <w:kern w:val="24"/>
                <w:sz w:val="26"/>
                <w:szCs w:val="26"/>
                <w:lang w:val="pt-BR"/>
              </w:rPr>
              <w:t>học sinh đạt điểm bài thi tuyển sinh 10 – môn Văn trên 5</w:t>
            </w:r>
          </w:p>
        </w:tc>
        <w:tc>
          <w:tcPr>
            <w:tcW w:w="1602" w:type="dxa"/>
            <w:vMerge w:val="restart"/>
            <w:tcBorders>
              <w:top w:val="single" w:sz="8" w:space="0" w:color="000000"/>
              <w:left w:val="single" w:sz="8" w:space="0" w:color="000000"/>
              <w:right w:val="single" w:sz="8" w:space="0" w:color="000000"/>
            </w:tcBorders>
            <w:tcMar>
              <w:top w:w="15" w:type="dxa"/>
              <w:left w:w="99" w:type="dxa"/>
              <w:bottom w:w="0" w:type="dxa"/>
              <w:right w:w="99" w:type="dxa"/>
            </w:tcMar>
            <w:vAlign w:val="center"/>
            <w:hideMark/>
          </w:tcPr>
          <w:p w:rsidR="00621FC1" w:rsidRPr="00861259" w:rsidRDefault="00621FC1" w:rsidP="00A366C7">
            <w:pPr>
              <w:spacing w:before="40" w:after="40"/>
              <w:jc w:val="center"/>
              <w:rPr>
                <w:rFonts w:ascii="Arial" w:hAnsi="Arial" w:cs="Arial"/>
                <w:sz w:val="26"/>
                <w:szCs w:val="26"/>
              </w:rPr>
            </w:pPr>
            <w:r w:rsidRPr="00621FC1">
              <w:rPr>
                <w:bCs/>
                <w:kern w:val="24"/>
                <w:sz w:val="22"/>
                <w:szCs w:val="26"/>
                <w:lang w:val="pt-BR"/>
              </w:rPr>
              <w:t>Phấn đấu đạt bằng mặt bằng chung của TP</w:t>
            </w:r>
          </w:p>
        </w:tc>
      </w:tr>
      <w:tr w:rsidR="00621FC1" w:rsidRPr="00861259" w:rsidTr="0020031D">
        <w:trPr>
          <w:trHeight w:val="373"/>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621FC1" w:rsidRPr="00861259" w:rsidRDefault="00621FC1" w:rsidP="00A366C7">
            <w:pPr>
              <w:spacing w:before="40" w:after="40"/>
              <w:jc w:val="center"/>
              <w:rPr>
                <w:rFonts w:ascii="Arial" w:hAnsi="Arial" w:cs="Arial"/>
                <w:sz w:val="26"/>
                <w:szCs w:val="26"/>
              </w:rPr>
            </w:pPr>
            <w:r w:rsidRPr="00861259">
              <w:rPr>
                <w:bCs/>
                <w:kern w:val="24"/>
                <w:sz w:val="26"/>
                <w:szCs w:val="26"/>
                <w:lang w:val="pt-BR"/>
              </w:rPr>
              <w:t>1</w:t>
            </w:r>
            <w:r>
              <w:rPr>
                <w:bCs/>
                <w:kern w:val="24"/>
                <w:sz w:val="26"/>
                <w:szCs w:val="26"/>
                <w:lang w:val="pt-BR"/>
              </w:rPr>
              <w:t>3</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621FC1" w:rsidRPr="00861259" w:rsidRDefault="00621FC1" w:rsidP="00A366C7">
            <w:pPr>
              <w:spacing w:before="40" w:after="40"/>
              <w:rPr>
                <w:rFonts w:ascii="Arial" w:hAnsi="Arial" w:cs="Arial"/>
                <w:sz w:val="26"/>
                <w:szCs w:val="26"/>
              </w:rPr>
            </w:pPr>
            <w:r>
              <w:rPr>
                <w:bCs/>
                <w:kern w:val="24"/>
                <w:sz w:val="26"/>
                <w:szCs w:val="26"/>
                <w:lang w:val="pt-BR"/>
              </w:rPr>
              <w:t xml:space="preserve">   </w:t>
            </w:r>
            <w:r w:rsidRPr="00861259">
              <w:rPr>
                <w:bCs/>
                <w:kern w:val="24"/>
                <w:sz w:val="26"/>
                <w:szCs w:val="26"/>
                <w:lang w:val="pt-BR"/>
              </w:rPr>
              <w:t xml:space="preserve">Tỉ lệ </w:t>
            </w:r>
            <w:r>
              <w:rPr>
                <w:bCs/>
                <w:kern w:val="24"/>
                <w:sz w:val="26"/>
                <w:szCs w:val="26"/>
                <w:lang w:val="pt-BR"/>
              </w:rPr>
              <w:t>học sinh đạt điểm bài thi tuyển sinh 10 – môn Toán trên 5</w:t>
            </w:r>
          </w:p>
        </w:tc>
        <w:tc>
          <w:tcPr>
            <w:tcW w:w="1602" w:type="dxa"/>
            <w:vMerge/>
            <w:tcBorders>
              <w:left w:val="single" w:sz="8" w:space="0" w:color="000000"/>
              <w:right w:val="single" w:sz="8" w:space="0" w:color="000000"/>
            </w:tcBorders>
            <w:tcMar>
              <w:top w:w="15" w:type="dxa"/>
              <w:left w:w="99" w:type="dxa"/>
              <w:bottom w:w="0" w:type="dxa"/>
              <w:right w:w="99" w:type="dxa"/>
            </w:tcMar>
            <w:vAlign w:val="center"/>
            <w:hideMark/>
          </w:tcPr>
          <w:p w:rsidR="00621FC1" w:rsidRPr="00861259" w:rsidRDefault="00621FC1" w:rsidP="00A366C7">
            <w:pPr>
              <w:spacing w:before="40" w:after="40"/>
              <w:jc w:val="center"/>
              <w:rPr>
                <w:rFonts w:ascii="Arial" w:hAnsi="Arial" w:cs="Arial"/>
                <w:sz w:val="26"/>
                <w:szCs w:val="26"/>
              </w:rPr>
            </w:pPr>
          </w:p>
        </w:tc>
      </w:tr>
      <w:tr w:rsidR="00621FC1" w:rsidRPr="00861259" w:rsidTr="0020031D">
        <w:trPr>
          <w:trHeight w:val="373"/>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621FC1" w:rsidRPr="00861259" w:rsidRDefault="00621FC1" w:rsidP="00A366C7">
            <w:pPr>
              <w:spacing w:before="40" w:after="40"/>
              <w:jc w:val="center"/>
              <w:rPr>
                <w:bCs/>
                <w:kern w:val="24"/>
                <w:sz w:val="26"/>
                <w:szCs w:val="26"/>
                <w:lang w:val="pt-BR"/>
              </w:rPr>
            </w:pPr>
            <w:r>
              <w:rPr>
                <w:bCs/>
                <w:kern w:val="24"/>
                <w:sz w:val="26"/>
                <w:szCs w:val="26"/>
                <w:lang w:val="pt-BR"/>
              </w:rPr>
              <w:t>14</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621FC1" w:rsidRPr="00861259" w:rsidRDefault="00621FC1" w:rsidP="00A366C7">
            <w:pPr>
              <w:spacing w:before="40" w:after="40"/>
              <w:rPr>
                <w:rFonts w:ascii="Arial" w:hAnsi="Arial" w:cs="Arial"/>
                <w:sz w:val="26"/>
                <w:szCs w:val="26"/>
              </w:rPr>
            </w:pPr>
            <w:r>
              <w:rPr>
                <w:bCs/>
                <w:kern w:val="24"/>
                <w:sz w:val="26"/>
                <w:szCs w:val="26"/>
                <w:lang w:val="pt-BR"/>
              </w:rPr>
              <w:t xml:space="preserve">   </w:t>
            </w:r>
            <w:r w:rsidRPr="00861259">
              <w:rPr>
                <w:bCs/>
                <w:kern w:val="24"/>
                <w:sz w:val="26"/>
                <w:szCs w:val="26"/>
                <w:lang w:val="pt-BR"/>
              </w:rPr>
              <w:t xml:space="preserve">Tỉ lệ </w:t>
            </w:r>
            <w:r>
              <w:rPr>
                <w:bCs/>
                <w:kern w:val="24"/>
                <w:sz w:val="26"/>
                <w:szCs w:val="26"/>
                <w:lang w:val="pt-BR"/>
              </w:rPr>
              <w:t>học sinh đạt điểm bài thi tuyển sinh 10 – môn T. Anh trên 5</w:t>
            </w:r>
          </w:p>
        </w:tc>
        <w:tc>
          <w:tcPr>
            <w:tcW w:w="1602" w:type="dxa"/>
            <w:vMerge/>
            <w:tcBorders>
              <w:left w:val="single" w:sz="8" w:space="0" w:color="000000"/>
              <w:bottom w:val="single" w:sz="8" w:space="0" w:color="000000"/>
              <w:right w:val="single" w:sz="8" w:space="0" w:color="000000"/>
            </w:tcBorders>
            <w:tcMar>
              <w:top w:w="15" w:type="dxa"/>
              <w:left w:w="99" w:type="dxa"/>
              <w:bottom w:w="0" w:type="dxa"/>
              <w:right w:w="99" w:type="dxa"/>
            </w:tcMar>
            <w:vAlign w:val="center"/>
            <w:hideMark/>
          </w:tcPr>
          <w:p w:rsidR="00621FC1" w:rsidRPr="00861259" w:rsidRDefault="00621FC1">
            <w:pPr>
              <w:spacing w:before="40" w:after="40"/>
              <w:jc w:val="center"/>
              <w:rPr>
                <w:kern w:val="24"/>
                <w:sz w:val="26"/>
                <w:szCs w:val="26"/>
                <w:lang w:val="pt-BR"/>
              </w:rPr>
            </w:pPr>
          </w:p>
        </w:tc>
      </w:tr>
      <w:tr w:rsidR="00A366C7" w:rsidRPr="00861259" w:rsidTr="00323B6A">
        <w:trPr>
          <w:trHeight w:val="415"/>
        </w:trPr>
        <w:tc>
          <w:tcPr>
            <w:tcW w:w="525"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A366C7" w:rsidRPr="00861259" w:rsidRDefault="00A366C7" w:rsidP="00A366C7">
            <w:pPr>
              <w:spacing w:before="40" w:after="40"/>
              <w:jc w:val="center"/>
              <w:rPr>
                <w:rFonts w:ascii="Arial" w:hAnsi="Arial" w:cs="Arial"/>
                <w:sz w:val="26"/>
                <w:szCs w:val="26"/>
              </w:rPr>
            </w:pPr>
            <w:r>
              <w:rPr>
                <w:bCs/>
                <w:kern w:val="24"/>
                <w:sz w:val="26"/>
                <w:szCs w:val="26"/>
                <w:lang w:val="pt-BR"/>
              </w:rPr>
              <w:t>15</w:t>
            </w:r>
          </w:p>
        </w:tc>
        <w:tc>
          <w:tcPr>
            <w:tcW w:w="741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A366C7" w:rsidRPr="00861259" w:rsidRDefault="00323B6A" w:rsidP="00A366C7">
            <w:pPr>
              <w:spacing w:before="40" w:after="40"/>
              <w:rPr>
                <w:rFonts w:ascii="Arial" w:hAnsi="Arial" w:cs="Arial"/>
                <w:sz w:val="26"/>
                <w:szCs w:val="26"/>
              </w:rPr>
            </w:pPr>
            <w:r>
              <w:rPr>
                <w:kern w:val="24"/>
                <w:sz w:val="26"/>
                <w:szCs w:val="26"/>
                <w:lang w:val="pt-BR"/>
              </w:rPr>
              <w:t xml:space="preserve">   </w:t>
            </w:r>
            <w:r w:rsidR="00A366C7" w:rsidRPr="00861259">
              <w:rPr>
                <w:kern w:val="24"/>
                <w:sz w:val="26"/>
                <w:szCs w:val="26"/>
                <w:lang w:val="pt-BR"/>
              </w:rPr>
              <w:t xml:space="preserve">Tỉ lệ </w:t>
            </w:r>
            <w:r w:rsidR="00A366C7">
              <w:rPr>
                <w:kern w:val="24"/>
                <w:sz w:val="26"/>
                <w:szCs w:val="26"/>
                <w:lang w:val="pt-BR"/>
              </w:rPr>
              <w:t xml:space="preserve">phân </w:t>
            </w:r>
            <w:r w:rsidR="00A366C7">
              <w:rPr>
                <w:bCs/>
                <w:kern w:val="24"/>
                <w:sz w:val="26"/>
                <w:szCs w:val="26"/>
                <w:lang w:val="pt-BR"/>
              </w:rPr>
              <w:t xml:space="preserve">luồng học sinh sau THCS </w:t>
            </w:r>
          </w:p>
        </w:tc>
        <w:tc>
          <w:tcPr>
            <w:tcW w:w="1602"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hideMark/>
          </w:tcPr>
          <w:p w:rsidR="00A366C7" w:rsidRPr="00861259" w:rsidRDefault="00A366C7" w:rsidP="00621FC1">
            <w:pPr>
              <w:spacing w:before="40" w:after="40"/>
              <w:jc w:val="center"/>
              <w:rPr>
                <w:rFonts w:ascii="Arial" w:hAnsi="Arial" w:cs="Arial"/>
                <w:sz w:val="26"/>
                <w:szCs w:val="26"/>
              </w:rPr>
            </w:pPr>
            <w:r>
              <w:rPr>
                <w:kern w:val="24"/>
                <w:sz w:val="26"/>
                <w:szCs w:val="26"/>
                <w:lang w:val="pt-BR"/>
              </w:rPr>
              <w:t>1</w:t>
            </w:r>
            <w:r w:rsidR="00621FC1">
              <w:rPr>
                <w:kern w:val="24"/>
                <w:sz w:val="26"/>
                <w:szCs w:val="26"/>
                <w:lang w:val="pt-BR"/>
              </w:rPr>
              <w:t>8</w:t>
            </w:r>
            <w:r>
              <w:rPr>
                <w:kern w:val="24"/>
                <w:sz w:val="26"/>
                <w:szCs w:val="26"/>
                <w:lang w:val="pt-BR"/>
              </w:rPr>
              <w:t xml:space="preserve"> </w:t>
            </w:r>
            <w:r w:rsidRPr="00861259">
              <w:rPr>
                <w:bCs/>
                <w:kern w:val="24"/>
                <w:sz w:val="26"/>
                <w:szCs w:val="26"/>
                <w:lang w:val="pt-BR"/>
              </w:rPr>
              <w:t>%</w:t>
            </w:r>
          </w:p>
        </w:tc>
      </w:tr>
    </w:tbl>
    <w:p w:rsidR="00861259" w:rsidRPr="00506BD2" w:rsidRDefault="00861259" w:rsidP="00B1348B">
      <w:pPr>
        <w:spacing w:before="120" w:after="120" w:line="340" w:lineRule="exact"/>
        <w:ind w:firstLine="720"/>
        <w:jc w:val="both"/>
        <w:rPr>
          <w:bCs/>
          <w:sz w:val="26"/>
          <w:szCs w:val="26"/>
        </w:rPr>
      </w:pPr>
      <w:r w:rsidRPr="00506BD2">
        <w:rPr>
          <w:bCs/>
          <w:sz w:val="26"/>
          <w:szCs w:val="26"/>
        </w:rPr>
        <w:t>II. BIỆN PHÁP THỰC HIỆN</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1. </w:t>
      </w:r>
      <w:r w:rsidRPr="00506BD2">
        <w:rPr>
          <w:b/>
          <w:bCs/>
          <w:i/>
          <w:sz w:val="26"/>
          <w:szCs w:val="26"/>
        </w:rPr>
        <w:t xml:space="preserve">Nhóm giải pháp </w:t>
      </w:r>
      <w:r w:rsidRPr="00506BD2">
        <w:rPr>
          <w:b/>
          <w:bCs/>
          <w:sz w:val="26"/>
          <w:szCs w:val="26"/>
        </w:rPr>
        <w:t>Đẩy mạnh đổi mới căn bản toàn diện GDĐT, nâng cao chất lượng thực hiện kế hoạch giáo dục</w:t>
      </w:r>
      <w:r w:rsidRPr="00506BD2">
        <w:rPr>
          <w:bCs/>
          <w:sz w:val="26"/>
          <w:szCs w:val="26"/>
        </w:rPr>
        <w:t xml:space="preserve">; </w:t>
      </w:r>
    </w:p>
    <w:p w:rsidR="00861259" w:rsidRPr="00506BD2" w:rsidRDefault="00861259" w:rsidP="00B1348B">
      <w:pPr>
        <w:spacing w:before="120" w:after="120" w:line="340" w:lineRule="exact"/>
        <w:ind w:firstLine="720"/>
        <w:jc w:val="both"/>
        <w:rPr>
          <w:bCs/>
          <w:sz w:val="26"/>
          <w:szCs w:val="26"/>
        </w:rPr>
      </w:pPr>
      <w:r w:rsidRPr="00506BD2">
        <w:rPr>
          <w:bCs/>
          <w:iCs/>
          <w:sz w:val="26"/>
          <w:szCs w:val="26"/>
        </w:rPr>
        <w:lastRenderedPageBreak/>
        <w:t xml:space="preserve">Thực hiện theo </w:t>
      </w:r>
      <w:r w:rsidR="00323B6A" w:rsidRPr="00506BD2">
        <w:rPr>
          <w:bCs/>
          <w:iCs/>
          <w:sz w:val="26"/>
          <w:szCs w:val="26"/>
        </w:rPr>
        <w:t xml:space="preserve">tinh thần </w:t>
      </w:r>
      <w:r w:rsidRPr="00506BD2">
        <w:rPr>
          <w:bCs/>
          <w:iCs/>
          <w:sz w:val="26"/>
          <w:szCs w:val="26"/>
        </w:rPr>
        <w:t>Nghị quyết 29-NQ/TW về “đổi mới căn bản, toàn diện GD-ĐT, đáp ứng yêu cầu công nghiệp hóa - hiện đại hóa trong điều kiện kinh tế thị trường định hướng xã hội chủ nghĩa và hội nhập quốc tế” của ngành GD-ĐT TP.HCM”.</w:t>
      </w:r>
    </w:p>
    <w:p w:rsidR="00861259" w:rsidRPr="00506BD2" w:rsidRDefault="00861259" w:rsidP="00B1348B">
      <w:pPr>
        <w:spacing w:before="120" w:after="120" w:line="340" w:lineRule="exact"/>
        <w:ind w:firstLine="720"/>
        <w:jc w:val="both"/>
        <w:rPr>
          <w:bCs/>
          <w:sz w:val="26"/>
          <w:szCs w:val="26"/>
        </w:rPr>
      </w:pPr>
      <w:r w:rsidRPr="00506BD2">
        <w:rPr>
          <w:bCs/>
          <w:sz w:val="26"/>
          <w:szCs w:val="26"/>
        </w:rPr>
        <w:t>Xây dựng kế hoạch, hướng dẫn, kiểm tra việc thực hiện các nội dung:</w:t>
      </w:r>
    </w:p>
    <w:p w:rsidR="00861259" w:rsidRPr="00506BD2" w:rsidRDefault="00861259" w:rsidP="00B1348B">
      <w:pPr>
        <w:spacing w:before="120" w:after="120" w:line="340" w:lineRule="exact"/>
        <w:ind w:firstLine="720"/>
        <w:jc w:val="both"/>
        <w:rPr>
          <w:bCs/>
          <w:sz w:val="26"/>
          <w:szCs w:val="26"/>
        </w:rPr>
      </w:pPr>
      <w:r w:rsidRPr="00506BD2">
        <w:rPr>
          <w:bCs/>
          <w:sz w:val="26"/>
          <w:szCs w:val="26"/>
        </w:rPr>
        <w:t>1.1 Các cơ sở giáo dục thực hiện nghiêm túc, linh hoạt, sáng tạo chương trình, kế hoạch giáo dục, nâng cao chất lượng, hiệu quả hoạt động giáo dục:</w:t>
      </w:r>
    </w:p>
    <w:p w:rsidR="00861259" w:rsidRPr="00506BD2" w:rsidRDefault="00861259" w:rsidP="00B1348B">
      <w:pPr>
        <w:spacing w:before="120" w:after="120" w:line="340" w:lineRule="exact"/>
        <w:ind w:firstLine="720"/>
        <w:jc w:val="both"/>
        <w:rPr>
          <w:bCs/>
          <w:sz w:val="26"/>
          <w:szCs w:val="26"/>
        </w:rPr>
      </w:pPr>
      <w:r w:rsidRPr="00506BD2">
        <w:rPr>
          <w:bCs/>
          <w:sz w:val="26"/>
          <w:szCs w:val="26"/>
        </w:rPr>
        <w:t>+ Trên cơ sở đảm bảo chuẩn kiến thức, kỹ năng các trường chủ động xây dựng và thực hiện kế hoạch giáo dục định hướng phát triển năng lực học sinh của mỗi trường theo hướng tinh giản để tăng cường kỹ năng vận dụng kiến thức, phù hợp với điều kiện thực tế của nhà trường, địa phương và khả năng học tập của học sinh, theo khung thời gian 37 tuần thực học (học kỳ I: 19 tuần, học kỳ II: 18 tuần), đảm bảo thời gian kết thúc học kỳ I, kết thúc năm học thống nhất, có đủ thời lượng dành cho luyện tập, ôn tập, thí nghiệm, thực hành, tổ chức hoạt động trải nghiệm sáng tạo và kiểm tra định kỳ.</w:t>
      </w:r>
    </w:p>
    <w:p w:rsidR="00861259" w:rsidRPr="00506BD2" w:rsidRDefault="00861259" w:rsidP="00B1348B">
      <w:pPr>
        <w:spacing w:before="120" w:after="120" w:line="340" w:lineRule="exact"/>
        <w:ind w:firstLine="720"/>
        <w:jc w:val="both"/>
        <w:rPr>
          <w:bCs/>
          <w:sz w:val="26"/>
          <w:szCs w:val="26"/>
        </w:rPr>
      </w:pPr>
      <w:r w:rsidRPr="00506BD2">
        <w:rPr>
          <w:bCs/>
          <w:sz w:val="26"/>
          <w:szCs w:val="26"/>
        </w:rPr>
        <w:t>Trên cơ sở kế hoạch dạy học do các tổ/nhóm chuyên môn xây dựng, được sự phê duyệt của hiệu trưởng, nhà trường xây dựng kế hoạch giáo dục nhà trường và gửi về Phòng GD&amp;ĐT phê duyệt trước khi thực hiện.</w:t>
      </w:r>
    </w:p>
    <w:p w:rsidR="00861259" w:rsidRPr="00506BD2" w:rsidRDefault="00861259" w:rsidP="00B1348B">
      <w:pPr>
        <w:spacing w:before="120" w:after="120" w:line="340" w:lineRule="exact"/>
        <w:ind w:firstLine="720"/>
        <w:jc w:val="both"/>
        <w:rPr>
          <w:bCs/>
          <w:sz w:val="26"/>
          <w:szCs w:val="26"/>
        </w:rPr>
      </w:pPr>
      <w:r w:rsidRPr="00506BD2">
        <w:rPr>
          <w:bCs/>
          <w:sz w:val="26"/>
          <w:szCs w:val="26"/>
        </w:rPr>
        <w:t>+ Các trường giao cho các tổ/nhóm chuyên môn xây dựng và thực hiện kế hoạch dạy học, thiết kế tiến trình dạy học trong mỗi môn học với các nội dung, các chủ đề dạy học, các chủ đề tích hợp, liên môn phù hợp và theo hình thức, phương pháp và kỹ thuật dạy học tích cực;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 Việc xây dựng và thực hiện kế hoạch giáo dục định hướng phát triển năng lực học sinh của mỗi trường phải phù hợp với điều kiện thực tế của nhà trường, địa phương và khả năng học tập của học sinh.</w:t>
      </w:r>
    </w:p>
    <w:p w:rsidR="00861259" w:rsidRPr="00506BD2" w:rsidRDefault="00861259" w:rsidP="00B1348B">
      <w:pPr>
        <w:spacing w:before="120" w:after="120" w:line="340" w:lineRule="exact"/>
        <w:ind w:firstLine="720"/>
        <w:jc w:val="both"/>
        <w:rPr>
          <w:bCs/>
          <w:sz w:val="26"/>
          <w:szCs w:val="26"/>
        </w:rPr>
      </w:pPr>
      <w:r w:rsidRPr="00506BD2">
        <w:rPr>
          <w:bCs/>
          <w:sz w:val="26"/>
          <w:szCs w:val="26"/>
        </w:rPr>
        <w:t>Trong việc xây dựng kế hoạch chú ý bổ sung đầy đủ các nội dung tích hợp, lồng ghép trong các môn học theo qui định.</w:t>
      </w:r>
    </w:p>
    <w:p w:rsidR="00861259" w:rsidRPr="00506BD2" w:rsidRDefault="00861259" w:rsidP="00B1348B">
      <w:pPr>
        <w:spacing w:before="120" w:after="120" w:line="340" w:lineRule="exact"/>
        <w:ind w:firstLine="720"/>
        <w:jc w:val="both"/>
        <w:rPr>
          <w:bCs/>
          <w:sz w:val="26"/>
          <w:szCs w:val="26"/>
        </w:rPr>
      </w:pPr>
      <w:r w:rsidRPr="00506BD2">
        <w:rPr>
          <w:bCs/>
          <w:sz w:val="26"/>
          <w:szCs w:val="26"/>
        </w:rPr>
        <w:t>Trên cơ sở kế hoạch dạy học đã được phê duyệt, tổ/nhóm chuyên môn tổ chức sinh hoạt chuyên môn về đổi mới phương pháp dạy học và kiểm tra, đánh giá; tổ chức và quản lý các hoạt động chuyên môn của trường trung học qua mạng cho mỗi chủ đề theo hướng dẫn tại Công văn số 5555/BGDĐT-GDTrH ngày 08/10/2014 của Bộ GDĐT.</w:t>
      </w:r>
    </w:p>
    <w:p w:rsidR="00861259" w:rsidRPr="00506BD2" w:rsidRDefault="00861259" w:rsidP="00B1348B">
      <w:pPr>
        <w:spacing w:before="120" w:after="120" w:line="340" w:lineRule="exact"/>
        <w:ind w:firstLine="720"/>
        <w:jc w:val="both"/>
        <w:rPr>
          <w:bCs/>
          <w:sz w:val="26"/>
          <w:szCs w:val="26"/>
        </w:rPr>
      </w:pPr>
      <w:r w:rsidRPr="00506BD2">
        <w:rPr>
          <w:bCs/>
          <w:sz w:val="26"/>
          <w:szCs w:val="26"/>
        </w:rPr>
        <w:t>1.2. Các trường có đủ điều kiện về giáo viên, cơ sở vật chất bố trí và huy động được kinh phí tổ chức dạy học 2 buổi/ngày theo tinh thần công văn số 7291/BGDĐT-GDTrH ngày 01/11/2010 của Bộ GDĐT để tăng cường thời lượng cho các hoạt động phụ đạo học sinh yếu, bồi dưỡng học sinh giỏi, hoạt động giáo dục trải nghiệm sáng tạo, nghiên cứu khoa học phù hợp với đối tượng học sinh. Trường thực hiện dạy học 2 buổi/ ngày, ngay từ đầu năm học phải lập kế hoạch dạy học 2 buổi/ngày và gửi về Phòng GDĐT tr</w:t>
      </w:r>
      <w:r w:rsidR="00323B6A" w:rsidRPr="00506BD2">
        <w:rPr>
          <w:bCs/>
          <w:sz w:val="26"/>
          <w:szCs w:val="26"/>
        </w:rPr>
        <w:t>ong</w:t>
      </w:r>
      <w:r w:rsidRPr="00506BD2">
        <w:rPr>
          <w:bCs/>
          <w:sz w:val="26"/>
          <w:szCs w:val="26"/>
        </w:rPr>
        <w:t xml:space="preserve"> tháng </w:t>
      </w:r>
      <w:r w:rsidR="00323B6A" w:rsidRPr="00506BD2">
        <w:rPr>
          <w:bCs/>
          <w:sz w:val="26"/>
          <w:szCs w:val="26"/>
        </w:rPr>
        <w:t>9</w:t>
      </w:r>
      <w:r w:rsidRPr="00506BD2">
        <w:rPr>
          <w:bCs/>
          <w:sz w:val="26"/>
          <w:szCs w:val="26"/>
        </w:rPr>
        <w:t>/2016).</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1.3. Tổ chức dạy học ngoại ngữ: </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Đẩy mạnh việc chuẩn hóa năng lực đội ngũ giáo viên tiếng Anh để mở rộng diện học sinh được học tiếng Anh theo </w:t>
      </w:r>
      <w:r w:rsidR="00603844" w:rsidRPr="00506BD2">
        <w:rPr>
          <w:sz w:val="26"/>
          <w:szCs w:val="28"/>
        </w:rPr>
        <w:t>Đề án “Dạy và học ngoại ngữ trong hệ thống giáo dục quốc dân giai đoạn 2008-2020” (sau đây gọi là chương trình mới)</w:t>
      </w:r>
      <w:r w:rsidRPr="00506BD2">
        <w:rPr>
          <w:bCs/>
          <w:sz w:val="26"/>
          <w:szCs w:val="26"/>
        </w:rPr>
        <w:t xml:space="preserve"> từ Tiểu học lên THCS.</w:t>
      </w:r>
    </w:p>
    <w:p w:rsidR="00861259" w:rsidRPr="00506BD2" w:rsidRDefault="00861259" w:rsidP="00B1348B">
      <w:pPr>
        <w:spacing w:before="120" w:after="120" w:line="340" w:lineRule="exact"/>
        <w:ind w:firstLine="720"/>
        <w:jc w:val="both"/>
        <w:rPr>
          <w:bCs/>
          <w:sz w:val="26"/>
          <w:szCs w:val="26"/>
        </w:rPr>
      </w:pPr>
      <w:r w:rsidRPr="00506BD2">
        <w:rPr>
          <w:bCs/>
          <w:sz w:val="26"/>
          <w:szCs w:val="26"/>
        </w:rPr>
        <w:lastRenderedPageBreak/>
        <w:t>- Đối với các trường, lớp chưa đủ điều kiện thực hiện chương trình mới: tiếp tục thực hiện như hướng dẫn năm học 2010-2011 về dạy học ngoại ngữ trong trường THCS; tích cực chuẩn bị điều kiện để có thể sớm chuyển sang dạy theo chương trình mới.</w:t>
      </w:r>
    </w:p>
    <w:p w:rsidR="00AE3E1D" w:rsidRPr="00506BD2" w:rsidRDefault="00AE3E1D" w:rsidP="00B1348B">
      <w:pPr>
        <w:spacing w:before="120" w:after="120" w:line="340" w:lineRule="exact"/>
        <w:ind w:firstLine="720"/>
        <w:jc w:val="both"/>
        <w:rPr>
          <w:bCs/>
          <w:szCs w:val="26"/>
        </w:rPr>
      </w:pPr>
      <w:r w:rsidRPr="00506BD2">
        <w:rPr>
          <w:sz w:val="26"/>
          <w:szCs w:val="28"/>
        </w:rPr>
        <w:t>- Triển khai đổi mới kiểm tra đánh giá theo định hướng phát triển năng</w:t>
      </w:r>
      <w:r w:rsidRPr="00506BD2">
        <w:rPr>
          <w:sz w:val="26"/>
          <w:szCs w:val="28"/>
        </w:rPr>
        <w:br/>
        <w:t>lực học sinh theo Công văn số 5333/BGDĐT-GDTrH ngày 29/9/2014 và Công</w:t>
      </w:r>
      <w:r w:rsidRPr="00506BD2">
        <w:rPr>
          <w:sz w:val="26"/>
          <w:szCs w:val="28"/>
        </w:rPr>
        <w:br/>
        <w:t>văn số 3333/BGDĐT-GDTrH ngày 07/7/2016 về việc sử dụng định dạng đề thi</w:t>
      </w:r>
      <w:r w:rsidRPr="00506BD2">
        <w:rPr>
          <w:sz w:val="26"/>
          <w:szCs w:val="28"/>
        </w:rPr>
        <w:br/>
        <w:t>đánh giá năng lực tiếng Anh dành cho học sinh phổ thông từ năm học 2015-</w:t>
      </w:r>
      <w:r w:rsidRPr="00506BD2">
        <w:rPr>
          <w:sz w:val="26"/>
          <w:szCs w:val="28"/>
        </w:rPr>
        <w:br/>
        <w:t>2016 của Bộ GDĐT.</w:t>
      </w:r>
    </w:p>
    <w:p w:rsidR="00861259" w:rsidRPr="00506BD2" w:rsidRDefault="00861259" w:rsidP="00B1348B">
      <w:pPr>
        <w:spacing w:before="120" w:after="120" w:line="340" w:lineRule="exact"/>
        <w:ind w:firstLine="720"/>
        <w:jc w:val="both"/>
        <w:rPr>
          <w:bCs/>
          <w:sz w:val="26"/>
          <w:szCs w:val="26"/>
        </w:rPr>
      </w:pPr>
      <w:r w:rsidRPr="00506BD2">
        <w:rPr>
          <w:bCs/>
          <w:sz w:val="26"/>
          <w:szCs w:val="26"/>
        </w:rPr>
        <w:t>1.4. Tổ chức dạy nghề phổ thông</w:t>
      </w:r>
      <w:r w:rsidR="00323B6A" w:rsidRPr="00506BD2">
        <w:rPr>
          <w:bCs/>
          <w:sz w:val="26"/>
          <w:szCs w:val="26"/>
        </w:rPr>
        <w:t>, đẩy mạnh công tác</w:t>
      </w:r>
      <w:r w:rsidRPr="00506BD2">
        <w:rPr>
          <w:bCs/>
          <w:sz w:val="26"/>
          <w:szCs w:val="26"/>
        </w:rPr>
        <w:t xml:space="preserve"> hướng nghiệp cho học sinh:</w:t>
      </w:r>
    </w:p>
    <w:p w:rsidR="00861259" w:rsidRPr="00506BD2" w:rsidRDefault="00861259" w:rsidP="00B1348B">
      <w:pPr>
        <w:spacing w:before="120" w:after="120" w:line="340" w:lineRule="exact"/>
        <w:ind w:firstLine="720"/>
        <w:jc w:val="both"/>
        <w:rPr>
          <w:bCs/>
          <w:sz w:val="26"/>
          <w:szCs w:val="26"/>
        </w:rPr>
      </w:pPr>
      <w:r w:rsidRPr="00506BD2">
        <w:rPr>
          <w:bCs/>
          <w:sz w:val="26"/>
          <w:szCs w:val="26"/>
        </w:rPr>
        <w:t>- Trung tâm Kỹ thuật Tổng hợp - Hướng nghiệp xây dựng kế hoạch dạy học nghề phổ thông; tăng cường công tác tự kiểm tra việc tổ chức thực hiện kế hoạch nhằm đảm bảo thời lượng học tập, rèn luyện và kiểm tra. Chương trình dạy nghề phổ thông thực hiện từ 15/8/2016 đến 15/5/2017;</w:t>
      </w:r>
      <w:r w:rsidR="00603844" w:rsidRPr="00506BD2">
        <w:rPr>
          <w:bCs/>
          <w:sz w:val="26"/>
          <w:szCs w:val="26"/>
        </w:rPr>
        <w:t xml:space="preserve"> </w:t>
      </w:r>
      <w:r w:rsidRPr="00506BD2">
        <w:rPr>
          <w:bCs/>
          <w:sz w:val="26"/>
          <w:szCs w:val="26"/>
        </w:rPr>
        <w:t>Các trường tổ chức tư vấn hướng nghiệp</w:t>
      </w:r>
      <w:r w:rsidR="00603844" w:rsidRPr="00506BD2">
        <w:rPr>
          <w:bCs/>
          <w:sz w:val="26"/>
          <w:szCs w:val="26"/>
        </w:rPr>
        <w:t xml:space="preserve"> và </w:t>
      </w:r>
      <w:r w:rsidRPr="00506BD2">
        <w:rPr>
          <w:bCs/>
          <w:sz w:val="26"/>
          <w:szCs w:val="26"/>
        </w:rPr>
        <w:t>thực hiện phân luồng học sinh sau THCS.</w:t>
      </w:r>
    </w:p>
    <w:p w:rsidR="00861259" w:rsidRPr="00506BD2" w:rsidRDefault="00861259" w:rsidP="00B1348B">
      <w:pPr>
        <w:spacing w:before="120" w:after="120" w:line="340" w:lineRule="exact"/>
        <w:ind w:firstLine="720"/>
        <w:jc w:val="both"/>
        <w:rPr>
          <w:bCs/>
          <w:sz w:val="26"/>
          <w:szCs w:val="26"/>
        </w:rPr>
      </w:pPr>
      <w:r w:rsidRPr="00506BD2">
        <w:rPr>
          <w:bCs/>
          <w:sz w:val="26"/>
          <w:szCs w:val="26"/>
        </w:rPr>
        <w:t>- Tổ chức khảo sát, thống kê các đối tượng học sinh tốt nghiệp hằng năm trên địa bàn chọn vào học tại các trường trung cấp chuyên nghiệp, các cơ sở dạy Nghề, Thực hiện báo cáo thống kê về phân luồng học sinh sau THCS trên Trang thông tin điện tử của phòng Giáo dục Trung học.</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Các trường thành lập Ban hướng nghiệp để thực hiện tốt công tác tư vấn hướng nghiệp và phân luồng cho học sinh; Trung tâm Kỹ thuật Tổng hợp - Hướng nghiệp phối hợp với các trường Trung cấp chuyên nghiệp thực hiện </w:t>
      </w:r>
      <w:r w:rsidR="00603844" w:rsidRPr="00506BD2">
        <w:rPr>
          <w:bCs/>
          <w:sz w:val="26"/>
          <w:szCs w:val="26"/>
        </w:rPr>
        <w:t xml:space="preserve">tư vấn, </w:t>
      </w:r>
      <w:r w:rsidRPr="00506BD2">
        <w:rPr>
          <w:bCs/>
          <w:sz w:val="26"/>
          <w:szCs w:val="26"/>
        </w:rPr>
        <w:t>phân luồng cho học sinh sau tốt nghiệp THCS.</w:t>
      </w:r>
    </w:p>
    <w:p w:rsidR="00861259" w:rsidRPr="00506BD2" w:rsidRDefault="00861259" w:rsidP="00B1348B">
      <w:pPr>
        <w:spacing w:before="120" w:after="120" w:line="340" w:lineRule="exact"/>
        <w:ind w:firstLine="720"/>
        <w:jc w:val="both"/>
        <w:rPr>
          <w:bCs/>
          <w:sz w:val="26"/>
          <w:szCs w:val="26"/>
        </w:rPr>
      </w:pPr>
      <w:r w:rsidRPr="00506BD2">
        <w:rPr>
          <w:bCs/>
          <w:sz w:val="26"/>
          <w:szCs w:val="26"/>
        </w:rPr>
        <w:t>1.5. Tiếp tục thực hiện tích hợp giáo dục đạo đức, học tập và làm theo tấm gương đạo đức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 theo hướng dẫn của Sở GD&amp;ĐT.</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1.6. Các trường chủ động lập kế hoạch dạy học nhằm nâng cao chất lượng dạy học trong đó chú trọng đến chất lượng các môn Toán, Ngữ văn, Tiếng Anh. </w:t>
      </w:r>
    </w:p>
    <w:p w:rsidR="00861259" w:rsidRPr="00506BD2" w:rsidRDefault="00861259" w:rsidP="00B1348B">
      <w:pPr>
        <w:spacing w:before="120" w:after="120" w:line="340" w:lineRule="exact"/>
        <w:ind w:firstLine="720"/>
        <w:jc w:val="both"/>
        <w:rPr>
          <w:bCs/>
          <w:sz w:val="26"/>
          <w:szCs w:val="26"/>
        </w:rPr>
      </w:pPr>
      <w:r w:rsidRPr="00506BD2">
        <w:rPr>
          <w:bCs/>
          <w:sz w:val="26"/>
          <w:szCs w:val="26"/>
        </w:rPr>
        <w:t>1.7. Việc thực hiện các nội dung giáo dục địa phương: Các cơ sở giáo dục trung học sử dụng 3 bộ tài liệu về giáo dục địa phương dành cho các môn Ngữ văn, Lịch sử và Địa lý do Nhà xuất bản Giáo dục Việt Nam xuất bản để tổ chức giảng dạy và các hướng dẫn trên trang thông tin của phòng GDTrH.</w:t>
      </w:r>
    </w:p>
    <w:p w:rsidR="00861259" w:rsidRPr="00506BD2" w:rsidRDefault="00861259" w:rsidP="00B1348B">
      <w:pPr>
        <w:spacing w:before="120" w:after="120" w:line="340" w:lineRule="exact"/>
        <w:ind w:firstLine="720"/>
        <w:jc w:val="both"/>
        <w:rPr>
          <w:bCs/>
          <w:sz w:val="26"/>
          <w:szCs w:val="26"/>
        </w:rPr>
      </w:pPr>
      <w:r w:rsidRPr="00506BD2">
        <w:rPr>
          <w:bCs/>
          <w:sz w:val="26"/>
          <w:szCs w:val="26"/>
        </w:rPr>
        <w:t>1.8. Công tác giáo dục hoà nhập cho học sinh khuyết tật:</w:t>
      </w:r>
    </w:p>
    <w:p w:rsidR="00861259" w:rsidRPr="00506BD2" w:rsidRDefault="00861259" w:rsidP="00B1348B">
      <w:pPr>
        <w:spacing w:before="120" w:after="120" w:line="340" w:lineRule="exact"/>
        <w:ind w:firstLine="720"/>
        <w:jc w:val="both"/>
        <w:rPr>
          <w:bCs/>
          <w:sz w:val="26"/>
          <w:szCs w:val="26"/>
        </w:rPr>
      </w:pPr>
      <w:r w:rsidRPr="00506BD2">
        <w:rPr>
          <w:bCs/>
          <w:sz w:val="26"/>
          <w:szCs w:val="26"/>
        </w:rPr>
        <w:t>- Tiếp tục thực hiện tốt nhiệm vụ giáo dục hòa nhập cho học sinh khuyết tật; triển khai mô hình giáo dục từ xa cho học sinh khuyết tật dựa trên công nghệ thông tin và truyền thông; khai thác các nguồn lực xã hội đầu tư cho công tác Giáo dục hòa nhập, khuyết tật, hỗ trợ học sinh và giáo viên trong dạy học hòa nhập. Thực hiện và hướng dẫn đầy đủ cho cha mẹ học sinh thực hiện các hồ sơ theo quy định nhằm đảm bảo quyền lợi cho học sinh và cho giáo viên tham gia giảng dạy.</w:t>
      </w:r>
    </w:p>
    <w:p w:rsidR="00861259" w:rsidRPr="00506BD2" w:rsidRDefault="00861259" w:rsidP="00B1348B">
      <w:pPr>
        <w:spacing w:before="120" w:after="120" w:line="340" w:lineRule="exact"/>
        <w:ind w:firstLine="720"/>
        <w:jc w:val="both"/>
        <w:rPr>
          <w:bCs/>
          <w:sz w:val="26"/>
          <w:szCs w:val="26"/>
        </w:rPr>
      </w:pPr>
      <w:r w:rsidRPr="00506BD2">
        <w:rPr>
          <w:bCs/>
          <w:sz w:val="26"/>
          <w:szCs w:val="26"/>
        </w:rPr>
        <w:lastRenderedPageBreak/>
        <w:t xml:space="preserve">- Các trường vận dụng Quy chế đánh giá, xếp loại học sinh theo hướng tạo điều kiện tối đa để học sinh khuyết tật được tham gia học hòa nhập và có thể học lên sau phổ thông (học nghề, TCCN, CĐ, ĐH). Đối với học sinh khuyết tật nặng, cần có sự hỗ trợ riêng và lập hồ sơ y tế. </w:t>
      </w:r>
      <w:r w:rsidRPr="00506BD2">
        <w:rPr>
          <w:bCs/>
          <w:i/>
          <w:sz w:val="26"/>
          <w:szCs w:val="26"/>
        </w:rPr>
        <w:t>Việc đánh giá xếp loại học sinh khuyết tật nặng sẽ được xem xét theo từng trường hợp cụ thể, không xếp các em vào diện học lực yếu kém, không coi là học sinh ngồi sai lớp. Thực hiện đúng và đầy đủ các nội dung của văn bản số 1481/GDĐT-TrH ngày 16 tháng 5 năm 2016 về hướng dẫn công tác giáo dục hòa nhập của Sở GD&amp;ĐT.</w:t>
      </w:r>
    </w:p>
    <w:p w:rsidR="00861259" w:rsidRPr="00506BD2" w:rsidRDefault="00861259" w:rsidP="00B1348B">
      <w:pPr>
        <w:spacing w:before="120" w:after="120" w:line="340" w:lineRule="exact"/>
        <w:ind w:firstLine="720"/>
        <w:jc w:val="both"/>
        <w:rPr>
          <w:bCs/>
          <w:sz w:val="26"/>
          <w:szCs w:val="26"/>
        </w:rPr>
      </w:pPr>
      <w:r w:rsidRPr="00506BD2">
        <w:rPr>
          <w:bCs/>
          <w:sz w:val="26"/>
          <w:szCs w:val="26"/>
        </w:rPr>
        <w:t>1.9. Các trường tổ chức tốt hoạt động “Tuần sinh hoạt tập thể” đầu năm học mới, đặc biệt quan tâm đối với các lớp đầu cấp nhằm giúp học sinh làm quen với điều kiện học tập, sinh hoạt và tiếp cận phương pháp dạy học và giáo dục trong nhà trường. Tuyên truyền về mục đích, ý nghĩa của Ngày khai giảng, Lễ tri ân, Lễ chào cờ Tổ quốc; hướng dẫn học sinh hát Quốc ca đúng nhạc và lời để hát tại các buổi Lễ chào cờ đầu tuần theo đúng nghi thức, thể hiện nhiệt huyết, lòng tự hào dân tộc của tuổi trẻ Việt Nam.</w:t>
      </w:r>
    </w:p>
    <w:p w:rsidR="00861259" w:rsidRPr="00506BD2" w:rsidRDefault="00861259" w:rsidP="00B1348B">
      <w:pPr>
        <w:spacing w:before="120" w:after="120" w:line="340" w:lineRule="exact"/>
        <w:ind w:firstLine="720"/>
        <w:jc w:val="both"/>
        <w:rPr>
          <w:bCs/>
          <w:sz w:val="26"/>
          <w:szCs w:val="26"/>
        </w:rPr>
      </w:pPr>
      <w:r w:rsidRPr="00506BD2">
        <w:rPr>
          <w:bCs/>
          <w:sz w:val="26"/>
          <w:szCs w:val="26"/>
        </w:rPr>
        <w:t>Hướng dẫn học sinh ôn luyện bài thể dục buổi sáng, bài thể dục giữa giờ và bài thể dục chống mệt mỏi theo quy định. Duy trì nền nếp thực hiện các bài thể dục nói trên vận dụng vào tập luyện thường xuyên trong suốt năm học.</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1.10. Việc tổ chức các hoạt động văn hóa, thể thao, thể dục theo nhạc, sinh hoạt tập thể, … được thực hiện thường xuyên, thu hút học sinh tích cực tham gia góp phần nâng cao chất lượng học tập cho học sinh; </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1.11. Việc tổ chức các hoạt động tập thể, hoạt động giáo dục ngoài giờ lên lớp, hoạt động ngoại khóa chuyển mạnh sang hướng hoạt động trải nghiệm sáng tạo; tăng cường tổ chức và quản lý các hoạt động giáo dục kỹ năng sống theo Thông tư số 04/2014/TT-BGDĐT ngày 28/02/2014 ban hành quy định về Quản lý hoạt động giáo dục kỹ năng sống và hoạt động giáo dục ngoài giờ chính khóa và </w:t>
      </w:r>
      <w:hyperlink r:id="rId6" w:history="1">
        <w:r w:rsidRPr="00506BD2">
          <w:rPr>
            <w:rStyle w:val="Hyperlink"/>
            <w:bCs/>
            <w:color w:val="auto"/>
            <w:sz w:val="26"/>
            <w:szCs w:val="26"/>
          </w:rPr>
          <w:t>Văn bản số 1452/GDĐT-TC ngày 15 tháng 5 năm 2015</w:t>
        </w:r>
      </w:hyperlink>
      <w:r w:rsidRPr="00506BD2">
        <w:rPr>
          <w:bCs/>
          <w:sz w:val="26"/>
          <w:szCs w:val="26"/>
        </w:rPr>
        <w:t> của Sở Giáo dục và Đào tạo về hướng dẫn triển khai việc tổ chức các hoạt động giáo dục kỹ năng sống và hoạt động giáo dục ngoài giờ chính khóa tại các cơ sở giáo dục trực thuộc.</w:t>
      </w:r>
    </w:p>
    <w:p w:rsidR="00861259" w:rsidRPr="00506BD2" w:rsidRDefault="00861259" w:rsidP="00B1348B">
      <w:pPr>
        <w:spacing w:before="120" w:after="120" w:line="340" w:lineRule="exact"/>
        <w:ind w:firstLine="720"/>
        <w:jc w:val="both"/>
        <w:rPr>
          <w:bCs/>
          <w:spacing w:val="-4"/>
          <w:sz w:val="26"/>
          <w:szCs w:val="26"/>
        </w:rPr>
      </w:pPr>
      <w:r w:rsidRPr="00506BD2">
        <w:rPr>
          <w:bCs/>
          <w:sz w:val="26"/>
          <w:szCs w:val="26"/>
        </w:rPr>
        <w:t xml:space="preserve">1.12. </w:t>
      </w:r>
      <w:r w:rsidRPr="00506BD2">
        <w:rPr>
          <w:bCs/>
          <w:spacing w:val="-4"/>
          <w:sz w:val="26"/>
          <w:szCs w:val="26"/>
        </w:rPr>
        <w:t>Thực hiện tốt công tác thực hành, thí nghiệm theo quy định. Tăng cường việc sử dụng thiết bị, đồ dùng dạy học, mô hình, các thí nghiệm ảo… Quản lý các vật tư, thiết bị thực hành thí nghiệm, quản lý hóa chất thí nghiệm đúng qui định và đảm bảo an toàn.</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1.13. Nâng cao chất lượng hoạt động thư viện, xây dựng và hình thành thói quen đọc, sở thích đọc, kỹ năng đọc sách cho học sinh. </w:t>
      </w:r>
    </w:p>
    <w:p w:rsidR="00861259" w:rsidRPr="00506BD2" w:rsidRDefault="00861259" w:rsidP="00B1348B">
      <w:pPr>
        <w:spacing w:before="120" w:after="120" w:line="340" w:lineRule="exact"/>
        <w:ind w:firstLine="720"/>
        <w:jc w:val="both"/>
        <w:rPr>
          <w:bCs/>
          <w:sz w:val="26"/>
          <w:szCs w:val="26"/>
        </w:rPr>
      </w:pPr>
      <w:r w:rsidRPr="00506BD2">
        <w:rPr>
          <w:bCs/>
          <w:sz w:val="26"/>
          <w:szCs w:val="26"/>
        </w:rPr>
        <w:t>Các đơn vị có điều kiện thuận lợi chủ động xây dựng “Thư viện xanh”, “Thư viện điện tử”; hỗ trợ chia sẻ sách, tài liệu dạy học, … cho các đơn vị còn khó khăn.</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2. </w:t>
      </w:r>
      <w:r w:rsidRPr="00506BD2">
        <w:rPr>
          <w:b/>
          <w:bCs/>
          <w:i/>
          <w:spacing w:val="-4"/>
          <w:sz w:val="26"/>
          <w:szCs w:val="26"/>
        </w:rPr>
        <w:t>Nhóm giải pháp</w:t>
      </w:r>
      <w:r w:rsidRPr="00506BD2">
        <w:rPr>
          <w:b/>
          <w:bCs/>
          <w:spacing w:val="-4"/>
          <w:sz w:val="26"/>
          <w:szCs w:val="26"/>
        </w:rPr>
        <w:t xml:space="preserve"> Đổi mới phương pháp dạy học và kiểm tra, đánh giá</w:t>
      </w:r>
    </w:p>
    <w:p w:rsidR="00861259" w:rsidRPr="00506BD2" w:rsidRDefault="00861259" w:rsidP="00B1348B">
      <w:pPr>
        <w:spacing w:before="120" w:after="120" w:line="340" w:lineRule="exact"/>
        <w:ind w:firstLine="720"/>
        <w:jc w:val="both"/>
        <w:rPr>
          <w:bCs/>
          <w:sz w:val="26"/>
          <w:szCs w:val="26"/>
        </w:rPr>
      </w:pPr>
      <w:r w:rsidRPr="00506BD2">
        <w:rPr>
          <w:bCs/>
          <w:sz w:val="26"/>
          <w:szCs w:val="26"/>
        </w:rPr>
        <w:t>Tiếp tục đổi mới đồng bộ phương pháp dạy học và kiểm tra đánh giá chất lượng giáo dục; tăng cường mối quan hệ thúc đẩy lẫn nhau giữa các hình thức và phương pháp tổ chức hoạt động dạy học - giáo dục, đánh giá trong quá trình dạy học - giáo dục và đánh giá kết quả giáo dục nhằm phát triển năng lực và phẩm chất học sinh.</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w:t>
      </w:r>
      <w:r w:rsidRPr="00506BD2">
        <w:rPr>
          <w:b/>
          <w:bCs/>
          <w:i/>
          <w:sz w:val="26"/>
          <w:szCs w:val="26"/>
        </w:rPr>
        <w:t>Đổi mới phương pháp dạy học</w:t>
      </w:r>
    </w:p>
    <w:p w:rsidR="00861259" w:rsidRPr="00506BD2" w:rsidRDefault="00861259" w:rsidP="00B1348B">
      <w:pPr>
        <w:spacing w:before="120" w:after="120" w:line="340" w:lineRule="exact"/>
        <w:ind w:firstLine="720"/>
        <w:jc w:val="both"/>
        <w:rPr>
          <w:bCs/>
          <w:sz w:val="26"/>
          <w:szCs w:val="26"/>
        </w:rPr>
      </w:pPr>
      <w:r w:rsidRPr="00506BD2">
        <w:rPr>
          <w:bCs/>
          <w:i/>
          <w:sz w:val="26"/>
          <w:szCs w:val="26"/>
        </w:rPr>
        <w:lastRenderedPageBreak/>
        <w:t>Tiếp tục đổi mới phương pháp dạy học nhằm phát huy tính tích cực, chủ động, sáng tạo, rèn luyện phương pháp tự học và vận dụng kiến thức, kỹ năng của học sinh</w:t>
      </w:r>
      <w:r w:rsidRPr="00506BD2">
        <w:rPr>
          <w:bCs/>
          <w:sz w:val="26"/>
          <w:szCs w:val="26"/>
        </w:rPr>
        <w:t xml:space="preserve"> theo tinh thần Công văn số 3535/BGDĐT-GDTrH ngày 27/5/2013 về áp dụng phương pháp "Bàn tay nặn bột" và các phương pháp dạy học tích cực khác; đổi mới đánh giá giờ dạy giáo viên, xây dựng tiêu chí đánh giá giờ dạy dựa trên Công văn số 5555/BGDĐT-GDTrH ngày 08/10/2014 của Bộ GDĐT; đẩy mạnh việc vận dụng dạy học giải quyết vấn đề, các phương pháp thực hành, dạy học theo dự án trong các môn học; tích cực ứng dụng công nghệ thông tin phù hợp với nội dung bài học; tập trung dạy cách học, cách nghĩ; bảo đảm cân đối giữa trang bị kiến thức, rèn luyện kỹ năng và định hướng thái độ, hành vi cho học sinh; chú ý việc tổ chức dạy học phân hoá phù hợp các đối tượng học sinh khác nhau; khắc phục lối truyền thụ áp đặt một chiều, ghi nhớ máy móc.</w:t>
      </w:r>
    </w:p>
    <w:p w:rsidR="00861259" w:rsidRPr="00506BD2" w:rsidRDefault="00861259" w:rsidP="00B1348B">
      <w:pPr>
        <w:spacing w:before="120" w:after="120" w:line="340" w:lineRule="exact"/>
        <w:ind w:firstLine="720"/>
        <w:jc w:val="both"/>
        <w:rPr>
          <w:b/>
          <w:bCs/>
          <w:i/>
          <w:sz w:val="26"/>
          <w:szCs w:val="26"/>
        </w:rPr>
      </w:pPr>
      <w:r w:rsidRPr="00506BD2">
        <w:rPr>
          <w:bCs/>
          <w:sz w:val="26"/>
          <w:szCs w:val="26"/>
        </w:rPr>
        <w:t xml:space="preserve">+ </w:t>
      </w:r>
      <w:r w:rsidRPr="00506BD2">
        <w:rPr>
          <w:b/>
          <w:bCs/>
          <w:i/>
          <w:sz w:val="26"/>
          <w:szCs w:val="26"/>
        </w:rPr>
        <w:t xml:space="preserve">Đổi mới hình thức tổ chức dạy học </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w:t>
      </w:r>
      <w:r w:rsidRPr="00506BD2">
        <w:rPr>
          <w:bCs/>
          <w:i/>
          <w:sz w:val="26"/>
          <w:szCs w:val="26"/>
        </w:rPr>
        <w:t>Đa dạng hóa các hình thức học tập, chú ý các hoạt động trải nghiệm sáng tạo, nghiên cứu khoa học của học sinh; sử dụng các hình thức dạy học trên cơ sở ứng dụng công nghệ thông tin và truyền thông</w:t>
      </w:r>
      <w:r w:rsidRPr="00506BD2">
        <w:rPr>
          <w:bCs/>
          <w:sz w:val="26"/>
          <w:szCs w:val="26"/>
        </w:rPr>
        <w:t xml:space="preserve"> như: dạy học trực tuyến, trường học kết nối...  Ngoài việc tổ chức cho học sinh thực hiện các nhiệm vụ học tập ở trên lớp, cần coi trọng giao nhiệm vụ và hướng dẫn học sinh học tập ở nhà, ở ngoài nhà trường.</w:t>
      </w:r>
    </w:p>
    <w:p w:rsidR="00861259" w:rsidRPr="00506BD2" w:rsidRDefault="00861259" w:rsidP="00B1348B">
      <w:pPr>
        <w:spacing w:before="120" w:after="120" w:line="340" w:lineRule="exact"/>
        <w:ind w:firstLine="720"/>
        <w:jc w:val="both"/>
        <w:rPr>
          <w:bCs/>
          <w:sz w:val="26"/>
          <w:szCs w:val="26"/>
        </w:rPr>
      </w:pPr>
      <w:r w:rsidRPr="00506BD2">
        <w:rPr>
          <w:bCs/>
          <w:sz w:val="26"/>
          <w:szCs w:val="26"/>
        </w:rPr>
        <w:t>- Tích cực triển khai công tác nghiên cứu khoa học; động viên học sinh tích cực tham gia Cuộc thi nghiên cứu khoa học kỹ thuật theo Công văn số 1176/GDĐT-TrH ngày 22/4/2016 của Sở GDĐT và Cuộc thi vận dụng kiến thức liên môn để giải quyết các tình huống thực tiễn dành cho học sinh trung học. Tăng cường tổ chức các hoạt động như: Hội thi thí nghiệm - thực hành của học sinh.</w:t>
      </w:r>
    </w:p>
    <w:p w:rsidR="00861259" w:rsidRPr="00506BD2" w:rsidRDefault="00861259" w:rsidP="00B1348B">
      <w:pPr>
        <w:spacing w:before="120" w:after="120" w:line="340" w:lineRule="exact"/>
        <w:ind w:firstLine="720"/>
        <w:jc w:val="both"/>
        <w:rPr>
          <w:bCs/>
          <w:sz w:val="26"/>
          <w:szCs w:val="26"/>
        </w:rPr>
      </w:pPr>
      <w:r w:rsidRPr="00506BD2">
        <w:rPr>
          <w:bCs/>
          <w:sz w:val="26"/>
          <w:szCs w:val="26"/>
        </w:rPr>
        <w:t>- Thực hiện công tác phối hợp với Khu Nông nghiệp công nghệ cao thành phố</w:t>
      </w:r>
      <w:r w:rsidR="008166CB" w:rsidRPr="00506BD2">
        <w:rPr>
          <w:bCs/>
          <w:sz w:val="26"/>
          <w:szCs w:val="26"/>
        </w:rPr>
        <w:t xml:space="preserve">, Thảo Cầm viên Sài Gòn, . . . </w:t>
      </w:r>
      <w:r w:rsidRPr="00506BD2">
        <w:rPr>
          <w:bCs/>
          <w:sz w:val="26"/>
          <w:szCs w:val="26"/>
        </w:rPr>
        <w:t>để xây dựng các tiết học ngoài nhà trường với các chủ đề dạy học tích hợp liên môn</w:t>
      </w:r>
      <w:r w:rsidR="008166CB" w:rsidRPr="00506BD2">
        <w:rPr>
          <w:bCs/>
          <w:sz w:val="26"/>
          <w:szCs w:val="26"/>
        </w:rPr>
        <w:t xml:space="preserve">, </w:t>
      </w:r>
      <w:r w:rsidRPr="00506BD2">
        <w:rPr>
          <w:bCs/>
          <w:sz w:val="26"/>
          <w:szCs w:val="26"/>
        </w:rPr>
        <w:t xml:space="preserve">triển khai trong năm học 2016 – 2017. </w:t>
      </w:r>
    </w:p>
    <w:p w:rsidR="00861259" w:rsidRPr="00506BD2" w:rsidRDefault="00861259" w:rsidP="00B1348B">
      <w:pPr>
        <w:spacing w:before="120" w:after="120" w:line="340" w:lineRule="exact"/>
        <w:ind w:firstLine="720"/>
        <w:jc w:val="both"/>
        <w:rPr>
          <w:bCs/>
          <w:sz w:val="26"/>
          <w:szCs w:val="26"/>
        </w:rPr>
      </w:pPr>
      <w:r w:rsidRPr="00506BD2">
        <w:rPr>
          <w:bCs/>
          <w:sz w:val="26"/>
          <w:szCs w:val="26"/>
        </w:rPr>
        <w:t>- Tiếp tục thực hiện tốt việc sử dụng di sản văn hóa trong dạy học theo Hướng dẫn số 73/HD-BGDĐT-BVHTTDL ngày 16/01/2013 của liên Bộ GDĐT, Bộ Văn hóa, Thể thao và Du lịch. Tiếp tục mở rộng mô hình trường học gắn với văn hóa, sản xuất, kinh doanh tại địa phương.</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Khuyến khích tổ chức, thu hút học sinh tham gia các hoạt động góp phần phát triển năng lực học sinh như: Văn hóa - văn nghệ, thể dục – thể thao; thi thí nghiệm - thực hành; thi kỹ năng sử dụng tin học văn phòng; thi giải toán trên máy tính cầm tay; thi tiếng Anh trên mạng; thi giải toán trên mạng; ngày hội công nghệ thông tin; ngày hội sử dụng </w:t>
      </w:r>
      <w:r w:rsidR="008166CB" w:rsidRPr="00506BD2">
        <w:rPr>
          <w:bCs/>
          <w:sz w:val="26"/>
          <w:szCs w:val="26"/>
        </w:rPr>
        <w:t>Tiếng Anh, ngày hội khéo tay kỷ thuật</w:t>
      </w:r>
      <w:r w:rsidRPr="00506BD2">
        <w:rPr>
          <w:bCs/>
          <w:sz w:val="26"/>
          <w:szCs w:val="26"/>
        </w:rPr>
        <w:t xml:space="preserve"> và các hội thi năng khiếu, các hoạt động giao lưu;… trên cơ sở tự nguyện của cha mẹ học sinh và học sinh, phù hợp với đặc điểm tâm sinh lý và nội dung học tập của học sinh, phát huy sự chủ động và sáng tạo của </w:t>
      </w:r>
      <w:r w:rsidR="00EC77B0" w:rsidRPr="00506BD2">
        <w:rPr>
          <w:bCs/>
          <w:sz w:val="26"/>
          <w:szCs w:val="26"/>
        </w:rPr>
        <w:t>từng</w:t>
      </w:r>
      <w:r w:rsidRPr="00506BD2">
        <w:rPr>
          <w:bCs/>
          <w:sz w:val="26"/>
          <w:szCs w:val="26"/>
        </w:rPr>
        <w:t xml:space="preserve"> đơn vị; tăng cường giao lưu, hợp tác nhằm thúc đẩy học sinh hứng thú học tập, rèn luyện kỹ năng sống, bổ sung hiểu biết về các giá trị văn hóa truyền thống dân tộc và tinh hoa văn hóa thế giới.</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w:t>
      </w:r>
      <w:r w:rsidR="00EC77B0" w:rsidRPr="00506BD2">
        <w:rPr>
          <w:bCs/>
          <w:sz w:val="26"/>
          <w:szCs w:val="26"/>
        </w:rPr>
        <w:t>P</w:t>
      </w:r>
      <w:r w:rsidRPr="00506BD2">
        <w:rPr>
          <w:bCs/>
          <w:sz w:val="26"/>
          <w:szCs w:val="26"/>
        </w:rPr>
        <w:t xml:space="preserve">hát động </w:t>
      </w:r>
      <w:r w:rsidR="00EC77B0" w:rsidRPr="00506BD2">
        <w:rPr>
          <w:bCs/>
          <w:sz w:val="26"/>
          <w:szCs w:val="26"/>
        </w:rPr>
        <w:t xml:space="preserve">và thực hiện tốt </w:t>
      </w:r>
      <w:r w:rsidRPr="00506BD2">
        <w:rPr>
          <w:bCs/>
          <w:sz w:val="26"/>
          <w:szCs w:val="26"/>
        </w:rPr>
        <w:t>tuần lễ "Hưởng ứng học tập suốt đời" và phát triển văn hóa đọc gắn với xây dựng câu lạc bộ khoa học trong nhà trường.</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w:t>
      </w:r>
      <w:r w:rsidRPr="00506BD2">
        <w:rPr>
          <w:b/>
          <w:bCs/>
          <w:i/>
          <w:sz w:val="26"/>
          <w:szCs w:val="26"/>
        </w:rPr>
        <w:t>Đổi mới kiểm tra và đánh giá</w:t>
      </w:r>
      <w:r w:rsidRPr="00506BD2">
        <w:rPr>
          <w:bCs/>
          <w:sz w:val="26"/>
          <w:szCs w:val="26"/>
        </w:rPr>
        <w:t>:</w:t>
      </w:r>
    </w:p>
    <w:p w:rsidR="00861259" w:rsidRPr="00506BD2" w:rsidRDefault="00861259" w:rsidP="00B1348B">
      <w:pPr>
        <w:spacing w:before="120" w:after="120" w:line="340" w:lineRule="exact"/>
        <w:ind w:firstLine="720"/>
        <w:jc w:val="both"/>
        <w:rPr>
          <w:bCs/>
          <w:sz w:val="26"/>
          <w:szCs w:val="26"/>
        </w:rPr>
      </w:pPr>
      <w:r w:rsidRPr="00506BD2">
        <w:rPr>
          <w:bCs/>
          <w:sz w:val="26"/>
          <w:szCs w:val="26"/>
        </w:rPr>
        <w:lastRenderedPageBreak/>
        <w:t>- 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kỹ thuật, báo cáo kết quả thực hành, thí nghiệm; đánh giá qua bài thuyết trình (bài viết, bài trình chiếu, video clip, …) về kết quả thực hiện nhiệm vụ học tập theo kế hoạch dạy học của giáo viên và nhà trường. </w:t>
      </w:r>
      <w:r w:rsidRPr="00506BD2">
        <w:rPr>
          <w:bCs/>
          <w:i/>
          <w:sz w:val="26"/>
          <w:szCs w:val="26"/>
        </w:rPr>
        <w:t>Giáo viên có thể sử dụng các hình thức đánh giá nói trên thay cho các bài kiểm tra hiện hành, các hình thức đánh giá này được thông tin đầy đủ đến học sinh khi giao nhiệm vụ học tập</w:t>
      </w:r>
      <w:r w:rsidRPr="00506BD2">
        <w:rPr>
          <w:bCs/>
          <w:sz w:val="26"/>
          <w:szCs w:val="26"/>
        </w:rPr>
        <w:t xml:space="preserve">. </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Kết hợp đánh giá trong quá trình dạy học, giáo dục và đánh giá tổng kết cuối kỳ, cuối năm học; đánh giá của giáo viên với tự đánh giá và nhận xét, góp ý lẫn nhau của học sinh, đánh giá của cha mẹ học sinh và cộng đồng. </w:t>
      </w:r>
      <w:r w:rsidRPr="00506BD2">
        <w:rPr>
          <w:bCs/>
          <w:i/>
          <w:sz w:val="26"/>
          <w:szCs w:val="26"/>
        </w:rPr>
        <w:t>Khi chấm bài kiểm tra phải có phần nhận xét, hướng dẫn, sửa sai, động viên sự cố gắng, tiến bộ của học sinh</w:t>
      </w:r>
      <w:r w:rsidRPr="00506BD2">
        <w:rPr>
          <w:bCs/>
          <w:sz w:val="26"/>
          <w:szCs w:val="26"/>
        </w:rPr>
        <w:t xml:space="preserve">. </w:t>
      </w:r>
      <w:r w:rsidRPr="00506BD2">
        <w:rPr>
          <w:bCs/>
          <w:i/>
          <w:sz w:val="26"/>
          <w:szCs w:val="26"/>
        </w:rPr>
        <w:t>Đối với học sinh có kết quả bài kiểm tra định kỳ không phù hợp với những nhận xét trong quá trình học tập</w:t>
      </w:r>
      <w:r w:rsidRPr="00506BD2">
        <w:rPr>
          <w:bCs/>
          <w:sz w:val="26"/>
          <w:szCs w:val="26"/>
        </w:rPr>
        <w:t xml:space="preserve"> (quá trình học tập tốt nhưng kết quả kiểm tra quá kém hoặc ngược lại), giáo viên cần tìm hiểu rõ nguyên nhân, </w:t>
      </w:r>
      <w:r w:rsidRPr="00506BD2">
        <w:rPr>
          <w:bCs/>
          <w:i/>
          <w:sz w:val="26"/>
          <w:szCs w:val="26"/>
        </w:rPr>
        <w:t>nếu thấy cần thiết và hợp lý thì có thể cho học sinh kiểm tra lại</w:t>
      </w:r>
      <w:r w:rsidRPr="00506BD2">
        <w:rPr>
          <w:bCs/>
          <w:sz w:val="26"/>
          <w:szCs w:val="26"/>
        </w:rPr>
        <w:t>. Các kết quả kiểm tra, đánh giá được thông tin đầy đủ đến học sinh để động viên khuyến khích học sinh tiến bộ.</w:t>
      </w:r>
    </w:p>
    <w:p w:rsidR="00861259" w:rsidRPr="00506BD2" w:rsidRDefault="00861259" w:rsidP="00B1348B">
      <w:pPr>
        <w:spacing w:before="120" w:after="120" w:line="340" w:lineRule="exact"/>
        <w:ind w:firstLine="720"/>
        <w:jc w:val="both"/>
        <w:rPr>
          <w:bCs/>
          <w:sz w:val="26"/>
          <w:szCs w:val="26"/>
        </w:rPr>
      </w:pPr>
      <w:r w:rsidRPr="00506BD2">
        <w:rPr>
          <w:bCs/>
          <w:sz w:val="26"/>
          <w:szCs w:val="26"/>
        </w:rPr>
        <w:t>- Thực hiện nghiêm túc việc xây dựng đề thi, kiểm tra cuối học kỳ, cuối năm học theo ma trận và viết câu hỏi phục vụ ma trận đề. Đề kiểm tra bao gồm các câu hỏi, bài tập (tự luận hoặc/và trắc nghiệm) theo 4 mức độ yêu cầu: Nhận biết</w:t>
      </w:r>
      <w:r w:rsidR="00EC77B0" w:rsidRPr="00506BD2">
        <w:rPr>
          <w:bCs/>
          <w:sz w:val="26"/>
          <w:szCs w:val="26"/>
        </w:rPr>
        <w:t>, t</w:t>
      </w:r>
      <w:r w:rsidRPr="00506BD2">
        <w:rPr>
          <w:bCs/>
          <w:sz w:val="26"/>
          <w:szCs w:val="26"/>
        </w:rPr>
        <w:t>hông hiểu</w:t>
      </w:r>
      <w:r w:rsidR="00EC77B0" w:rsidRPr="00506BD2">
        <w:rPr>
          <w:bCs/>
          <w:sz w:val="26"/>
          <w:szCs w:val="26"/>
        </w:rPr>
        <w:t xml:space="preserve">, </w:t>
      </w:r>
      <w:r w:rsidRPr="00506BD2">
        <w:rPr>
          <w:bCs/>
          <w:sz w:val="26"/>
          <w:szCs w:val="26"/>
        </w:rPr>
        <w:t xml:space="preserve"> </w:t>
      </w:r>
      <w:r w:rsidR="00EC77B0" w:rsidRPr="00506BD2">
        <w:rPr>
          <w:bCs/>
          <w:sz w:val="26"/>
          <w:szCs w:val="26"/>
        </w:rPr>
        <w:t>v</w:t>
      </w:r>
      <w:r w:rsidRPr="00506BD2">
        <w:rPr>
          <w:bCs/>
          <w:sz w:val="26"/>
          <w:szCs w:val="26"/>
        </w:rPr>
        <w:t>ận dụng</w:t>
      </w:r>
      <w:r w:rsidR="00EC77B0" w:rsidRPr="00506BD2">
        <w:rPr>
          <w:bCs/>
          <w:sz w:val="26"/>
          <w:szCs w:val="26"/>
        </w:rPr>
        <w:t xml:space="preserve"> và </w:t>
      </w:r>
      <w:r w:rsidRPr="00506BD2">
        <w:rPr>
          <w:bCs/>
          <w:sz w:val="26"/>
          <w:szCs w:val="26"/>
        </w:rPr>
        <w:t xml:space="preserve"> kết nối và sắp xếp lại các kiến thức, kỹ năng đã học để giải quyết thành công tình huống, </w:t>
      </w:r>
      <w:r w:rsidR="00EC77B0" w:rsidRPr="00506BD2">
        <w:rPr>
          <w:bCs/>
          <w:sz w:val="26"/>
          <w:szCs w:val="26"/>
        </w:rPr>
        <w:t>v</w:t>
      </w:r>
      <w:r w:rsidRPr="00506BD2">
        <w:rPr>
          <w:bCs/>
          <w:sz w:val="26"/>
          <w:szCs w:val="26"/>
        </w:rPr>
        <w:t>ận dụng cao. Căn cứ vào mức độ phát triển năng lực của học sinh ở từng học kỳ và từng khối lớp,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861259" w:rsidRPr="00506BD2" w:rsidRDefault="00861259" w:rsidP="00B1348B">
      <w:pPr>
        <w:spacing w:before="120" w:after="120" w:line="340" w:lineRule="exact"/>
        <w:ind w:firstLine="720"/>
        <w:jc w:val="both"/>
        <w:rPr>
          <w:bCs/>
          <w:sz w:val="26"/>
          <w:szCs w:val="26"/>
        </w:rPr>
      </w:pPr>
      <w:r w:rsidRPr="00506BD2">
        <w:rPr>
          <w:bCs/>
          <w:sz w:val="26"/>
          <w:szCs w:val="26"/>
        </w:rPr>
        <w:t>- Kết hợp một cách hợp lý giữa hình thức trắc nghiệm tự luận với trắc nghiệm khách quan, giữa kiểm tra lý thuyết và kiểm tra thực hành trong các bài kiểm tra; tiếp tục nâng cao yêu cầu vận dụng kiến thức liên môn vào thực tiễn; tăng cường ra các câu hỏi mở, gắn với thời sự quê hương, đất nước đối với các môn khoa học xã hội và nhân văn để học sinh được bày tỏ chính kiến của mình về các vấn đề kinh tế, chính trị, xã hội; chỉ đạo việc ra câu hỏi trắc nghiệm khách quan nhiều lựa chọn đúng thay vì chỉ có câu hỏi 1 lựa chọn đúng; tiếp tục nâng cao chất lượng việc kiểm tra và thi cả bốn kỹ năng nghe, nói, đọc, viết và triển khai phần tự luận trong các bài kiểm tra viết, vận dụng định dạng đề thi tiếng Anh đối với học sinh học theo chương trình thí điểm theo Công văn số 3333/BGDĐT-GDTrH ngày 07/7/2016 đối với môn ngoại ngữ.</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Tăng cường tổ chức hoạt động đề xuất và lựa chọn, hoàn thiện các câu hỏi, bài tập kiểm tra theo định hướng phát triển năng lực để bổ sung cho thư viện câu hỏi của trường. Tăng cường xây dựng nguồn học liệu mở (thư viện học liệu) về câu hỏi, bài tập, đề thi, kế hoạch bài học, tài liệu tham khảo có chất lượng trên website của Bộ (tại địa chỉ </w:t>
      </w:r>
      <w:hyperlink r:id="rId7" w:history="1">
        <w:r w:rsidRPr="00506BD2">
          <w:rPr>
            <w:rStyle w:val="Hyperlink"/>
            <w:bCs/>
            <w:color w:val="auto"/>
            <w:sz w:val="26"/>
            <w:szCs w:val="26"/>
          </w:rPr>
          <w:t>http://truonghocketnoi.edu.vn</w:t>
        </w:r>
      </w:hyperlink>
      <w:r w:rsidRPr="00506BD2">
        <w:rPr>
          <w:bCs/>
          <w:sz w:val="26"/>
          <w:szCs w:val="26"/>
        </w:rPr>
        <w:t xml:space="preserve">) của sở/phòng GDĐT và các trường học. Cán bộ quản lý, </w:t>
      </w:r>
      <w:r w:rsidRPr="00506BD2">
        <w:rPr>
          <w:bCs/>
          <w:sz w:val="26"/>
          <w:szCs w:val="26"/>
        </w:rPr>
        <w:lastRenderedPageBreak/>
        <w:t>giáo viên và học sinh tích cực tham gia các hoạt động chuyên môn trên trang mạng "Trường học kết nối" về xây dựng các chuyên đề dạy học tích hợp, liên môn; đổi mới phương pháp, hình thức dạy học và kiểm tra, đánh giá theo định hướng phát triển năng lực học sinh.</w:t>
      </w:r>
    </w:p>
    <w:p w:rsidR="00861259" w:rsidRPr="00506BD2" w:rsidRDefault="00861259" w:rsidP="00B1348B">
      <w:pPr>
        <w:spacing w:before="120" w:after="120" w:line="340" w:lineRule="exact"/>
        <w:ind w:firstLine="720"/>
        <w:jc w:val="both"/>
        <w:rPr>
          <w:b/>
          <w:bCs/>
          <w:sz w:val="26"/>
          <w:szCs w:val="26"/>
        </w:rPr>
      </w:pPr>
      <w:r w:rsidRPr="00506BD2">
        <w:rPr>
          <w:b/>
          <w:bCs/>
          <w:sz w:val="26"/>
          <w:szCs w:val="26"/>
        </w:rPr>
        <w:t xml:space="preserve">3. </w:t>
      </w:r>
      <w:r w:rsidRPr="00506BD2">
        <w:rPr>
          <w:b/>
          <w:bCs/>
          <w:i/>
          <w:sz w:val="26"/>
          <w:szCs w:val="26"/>
        </w:rPr>
        <w:t>Nhóm giải pháp</w:t>
      </w:r>
      <w:r w:rsidRPr="00506BD2">
        <w:rPr>
          <w:b/>
          <w:bCs/>
          <w:sz w:val="26"/>
          <w:szCs w:val="26"/>
        </w:rPr>
        <w:t xml:space="preserve"> Phát triển đội ngũ giáo viên, cán bộ quản lý</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w:t>
      </w:r>
      <w:r w:rsidRPr="00506BD2">
        <w:rPr>
          <w:b/>
          <w:bCs/>
          <w:i/>
          <w:sz w:val="26"/>
          <w:szCs w:val="26"/>
        </w:rPr>
        <w:t>Nâng cao chất lượng hoạt động chuyên môn, bồi dưỡng đội ngũ giáo viên, cán bộ quản lý</w:t>
      </w:r>
      <w:r w:rsidRPr="00506BD2">
        <w:rPr>
          <w:bCs/>
          <w:sz w:val="26"/>
          <w:szCs w:val="26"/>
        </w:rPr>
        <w:t>:</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Tổ chức tốt dạy học và kiểm tra đánh giá theo định hướng phát triển năng lực học sinh; tổ chức dạy học và kiểm tra, đánh giá theo chuyên đề tích hợp, liên môn; tổ chức hoạt động trải nghiệm sáng tạo; tổ chức công tác nghiên cứu khoa học kỹ thuật và cuộc thi khoa học kỹ thuật cấp quốc gia dành cho học sinh trung học; giáo dục kỹ năng sống; công tác giáo viên chủ nhiệm lớp, cán bộ phụ trách công tác Đoàn, Đội, giáo viên tư vấn trường học; ... </w:t>
      </w:r>
    </w:p>
    <w:p w:rsidR="00861259" w:rsidRPr="00506BD2" w:rsidRDefault="00861259" w:rsidP="00B1348B">
      <w:pPr>
        <w:spacing w:before="120" w:after="120" w:line="340" w:lineRule="exact"/>
        <w:ind w:firstLine="720"/>
        <w:jc w:val="both"/>
        <w:rPr>
          <w:bCs/>
          <w:sz w:val="26"/>
          <w:szCs w:val="26"/>
        </w:rPr>
      </w:pPr>
      <w:r w:rsidRPr="00506BD2">
        <w:rPr>
          <w:bCs/>
          <w:sz w:val="26"/>
          <w:szCs w:val="26"/>
        </w:rPr>
        <w:t>- Các trường chủ động phối hợp các trường đại học, cao đẳng sư phạm tổ chức bồi dưỡng thường xuyên đối với giáo viên. Đổi mới, nâng cao hiệu quả công tác bồi dưỡng cán bộ quản lý, giáo viên về chuyên môn và nghiệp vụ theo chuẩn hiệu trưởng, chuẩn nghề nghiệp giáo viên theo các hướng dẫn của Bộ GDĐT. Tăng cường các hình thức bồi dưỡng giáo viên, cán bộ quản lý và hỗ trợ hoạt động dạy học và quản lý qua trang mạng "Trường học kết nối".</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Tiếp tục rà soát đánh giá năng lực giáo viên ngoại ngữ (môn tiếng Anh), tham gia bồi dưỡng theo chuẩn qui định của Bộ GDĐT đáp ứng việc triển khai Đề án "Dạy và học ngoại ngữ trong hệ thống giáo dục quốc dân giai đoạn 2008-2020". </w:t>
      </w:r>
      <w:r w:rsidRPr="00506BD2">
        <w:rPr>
          <w:bCs/>
          <w:i/>
          <w:sz w:val="26"/>
          <w:szCs w:val="26"/>
        </w:rPr>
        <w:t xml:space="preserve">Những giáo viên chưa đạt chuẩn năng lực tiếng Anh hoặc chưa được bồi dưỡng về phương pháp dạy tiếng Anh </w:t>
      </w:r>
      <w:r w:rsidR="00EC77B0" w:rsidRPr="00506BD2">
        <w:rPr>
          <w:bCs/>
          <w:i/>
          <w:sz w:val="26"/>
          <w:szCs w:val="26"/>
        </w:rPr>
        <w:t xml:space="preserve">phải </w:t>
      </w:r>
      <w:r w:rsidRPr="00506BD2">
        <w:rPr>
          <w:bCs/>
          <w:i/>
          <w:sz w:val="26"/>
          <w:szCs w:val="26"/>
        </w:rPr>
        <w:t>tham gia đi học để đạt chuẩn trước khi phân công dạy học</w:t>
      </w:r>
      <w:r w:rsidRPr="00506BD2">
        <w:rPr>
          <w:bCs/>
          <w:sz w:val="26"/>
          <w:szCs w:val="26"/>
        </w:rPr>
        <w:t>. Việc bồi dưỡng giáo viên phải gắn với việc bố trí, sử dụng có hiệu quả.</w:t>
      </w:r>
    </w:p>
    <w:p w:rsidR="00861259" w:rsidRPr="00506BD2" w:rsidRDefault="00861259" w:rsidP="00B1348B">
      <w:pPr>
        <w:spacing w:before="120" w:after="120" w:line="340" w:lineRule="exact"/>
        <w:ind w:firstLine="720"/>
        <w:jc w:val="both"/>
        <w:rPr>
          <w:bCs/>
          <w:sz w:val="26"/>
          <w:szCs w:val="26"/>
        </w:rPr>
      </w:pPr>
      <w:r w:rsidRPr="00506BD2">
        <w:rPr>
          <w:bCs/>
          <w:i/>
          <w:sz w:val="26"/>
          <w:szCs w:val="26"/>
        </w:rPr>
        <w:t xml:space="preserve">- </w:t>
      </w:r>
      <w:r w:rsidRPr="00506BD2">
        <w:rPr>
          <w:bCs/>
          <w:sz w:val="26"/>
          <w:szCs w:val="26"/>
        </w:rPr>
        <w:t>Tiếp tục đổi mới sinh hoạt tổ/nhóm chuyên môn trong các cơ sở GDTrH dựa trên nghiên cứu bài học. Chú trọng xây dựng đội ngũ giáo viên cốt cán các môn học. Chủ động triển khai các hoạt động chuyên môn trên trang mạng "Trường học kết nối" để tổ chức, chỉ đạo và hỗ trợ hoạt động bồi dưỡng giáo viên, cán bộ quản lý; tăng cường tổ chức sinh hoạt chuyên môn tại trường, tổ chuyên môn.</w:t>
      </w:r>
    </w:p>
    <w:p w:rsidR="00861259" w:rsidRPr="00506BD2" w:rsidRDefault="00861259" w:rsidP="00B1348B">
      <w:pPr>
        <w:spacing w:before="120" w:after="120" w:line="340" w:lineRule="exact"/>
        <w:ind w:firstLine="720"/>
        <w:jc w:val="both"/>
        <w:rPr>
          <w:bCs/>
          <w:spacing w:val="-4"/>
          <w:sz w:val="26"/>
          <w:szCs w:val="26"/>
        </w:rPr>
      </w:pPr>
      <w:r w:rsidRPr="00506BD2">
        <w:rPr>
          <w:bCs/>
          <w:spacing w:val="-4"/>
          <w:sz w:val="26"/>
          <w:szCs w:val="26"/>
        </w:rPr>
        <w:t xml:space="preserve">- Nâng cao chất lượng và phát huy hiệu quả của hội thi giáo viên dạy giỏi, giáo viên chủ nhiệm giỏi. Tổ chức tốt và động viên giáo viên tham gia Cuộc thi dạy học theo chủ đề tích hợp dành cho giáo viên trung học. </w:t>
      </w:r>
    </w:p>
    <w:p w:rsidR="00861259" w:rsidRPr="00506BD2" w:rsidRDefault="00861259" w:rsidP="00B1348B">
      <w:pPr>
        <w:spacing w:before="120" w:after="120" w:line="340" w:lineRule="exact"/>
        <w:ind w:firstLine="720"/>
        <w:jc w:val="both"/>
        <w:rPr>
          <w:bCs/>
          <w:sz w:val="26"/>
          <w:szCs w:val="26"/>
        </w:rPr>
      </w:pPr>
      <w:r w:rsidRPr="00506BD2">
        <w:rPr>
          <w:b/>
          <w:bCs/>
          <w:i/>
          <w:sz w:val="26"/>
          <w:szCs w:val="26"/>
        </w:rPr>
        <w:t>+ Tăng cường quản lý đội ngũ giáo viên, cán bộ quản lý giáo dục</w:t>
      </w:r>
      <w:r w:rsidRPr="00506BD2">
        <w:rPr>
          <w:bCs/>
          <w:sz w:val="26"/>
          <w:szCs w:val="26"/>
        </w:rPr>
        <w:t>:</w:t>
      </w:r>
    </w:p>
    <w:p w:rsidR="00861259" w:rsidRPr="00506BD2" w:rsidRDefault="00861259" w:rsidP="00B1348B">
      <w:pPr>
        <w:spacing w:before="120" w:after="120" w:line="340" w:lineRule="exact"/>
        <w:ind w:firstLine="720"/>
        <w:jc w:val="both"/>
        <w:rPr>
          <w:bCs/>
          <w:sz w:val="26"/>
          <w:szCs w:val="26"/>
        </w:rPr>
      </w:pPr>
      <w:r w:rsidRPr="00506BD2">
        <w:rPr>
          <w:bCs/>
          <w:sz w:val="26"/>
          <w:szCs w:val="26"/>
        </w:rPr>
        <w:t>- Các trường cần chủ động rà soát đội ngũ, bố trí sắp xếp để đảm bảo về số lượng, chất lượng, cân đối về cơ cấu giáo viên, nhân viên cho các môn học, nhất là các môn Tin học, Ngoại ngữ, Giáo dục công dân, Mĩ thuật, Âm nhạc, Công nghệ, Thể dục, cán bộ tư vấn trường học, nhân viên phụ trách thư viện, thiết bị dạy học.</w:t>
      </w:r>
    </w:p>
    <w:p w:rsidR="00861259" w:rsidRPr="00506BD2" w:rsidRDefault="00861259" w:rsidP="00B1348B">
      <w:pPr>
        <w:spacing w:before="120" w:after="120" w:line="340" w:lineRule="exact"/>
        <w:ind w:firstLine="720"/>
        <w:jc w:val="both"/>
        <w:rPr>
          <w:bCs/>
          <w:sz w:val="26"/>
          <w:szCs w:val="26"/>
        </w:rPr>
      </w:pPr>
      <w:r w:rsidRPr="00506BD2">
        <w:rPr>
          <w:bCs/>
          <w:sz w:val="26"/>
          <w:szCs w:val="26"/>
        </w:rPr>
        <w:t>- Tăng cường công tác kiểm tra nhằm điều chỉnh những sai sót, lệch lạc; biến quá trình kiểm tra thành quá trình tự kiểm tra, tự đánh giá của giáo viên trong việc nâng cao chất lượng giảng dạy của mình.</w:t>
      </w:r>
    </w:p>
    <w:p w:rsidR="00861259" w:rsidRPr="00506BD2" w:rsidRDefault="00861259" w:rsidP="00B1348B">
      <w:pPr>
        <w:spacing w:before="120" w:after="120" w:line="340" w:lineRule="exact"/>
        <w:ind w:firstLine="720"/>
        <w:jc w:val="both"/>
        <w:rPr>
          <w:bCs/>
          <w:sz w:val="26"/>
          <w:szCs w:val="26"/>
        </w:rPr>
      </w:pPr>
      <w:r w:rsidRPr="00506BD2">
        <w:rPr>
          <w:bCs/>
          <w:sz w:val="26"/>
          <w:szCs w:val="26"/>
        </w:rPr>
        <w:lastRenderedPageBreak/>
        <w:t xml:space="preserve">- Quan tâm, kiểm tra đôn đốc, chấn chỉnh khắc phục những hạn chế để có đủ đội ngũ giáo viên cơ hữu của các trường ngoài công lập; từng bước nâng cao chất lượng, hiệu quả giáo dục, phát huy tính năng động, sáng tạo, áp dụng các mô hình tiên tiến của loại hình trường này. </w:t>
      </w:r>
    </w:p>
    <w:p w:rsidR="00861259" w:rsidRPr="00506BD2" w:rsidRDefault="00861259" w:rsidP="00B1348B">
      <w:pPr>
        <w:spacing w:before="120" w:after="120" w:line="340" w:lineRule="exact"/>
        <w:ind w:firstLine="720"/>
        <w:jc w:val="both"/>
        <w:rPr>
          <w:bCs/>
          <w:sz w:val="26"/>
          <w:szCs w:val="26"/>
        </w:rPr>
      </w:pPr>
      <w:r w:rsidRPr="00506BD2">
        <w:rPr>
          <w:bCs/>
          <w:sz w:val="26"/>
          <w:szCs w:val="26"/>
        </w:rPr>
        <w:t>- Tiếp tục bồi dưỡng giáo viên về năng lực nghiên cứu khoa học và hướng dẫn học sinh nghiên cứu khoa học; nâng cao năng lực của giáo viên chủ nhiệm lớp, cán bộ phụ trách công tác Đoàn, Đội, giáo viên tư vấn trường học.</w:t>
      </w:r>
    </w:p>
    <w:p w:rsidR="00861259" w:rsidRPr="00506BD2" w:rsidRDefault="00861259" w:rsidP="00B1348B">
      <w:pPr>
        <w:spacing w:before="120" w:after="120" w:line="340" w:lineRule="exact"/>
        <w:ind w:firstLine="720"/>
        <w:jc w:val="both"/>
        <w:rPr>
          <w:bCs/>
          <w:sz w:val="26"/>
          <w:szCs w:val="26"/>
        </w:rPr>
      </w:pPr>
      <w:r w:rsidRPr="00506BD2">
        <w:rPr>
          <w:bCs/>
          <w:sz w:val="26"/>
          <w:szCs w:val="26"/>
        </w:rPr>
        <w:t>- Hiệu trưởng các trường gắn việc bồi dưỡng thường xuyên với việc thực hiện dạy học, bồi dưỡng, tập huấn, chia sẻ kinh nghiệm giáo dục trên Trang thông tin điện tử Trường học kết nối (</w:t>
      </w:r>
      <w:hyperlink r:id="rId8" w:history="1">
        <w:r w:rsidRPr="00506BD2">
          <w:rPr>
            <w:rStyle w:val="Hyperlink"/>
            <w:bCs/>
            <w:color w:val="auto"/>
            <w:sz w:val="26"/>
            <w:szCs w:val="26"/>
          </w:rPr>
          <w:t>http://truonghocketnoi.edu.vn/</w:t>
        </w:r>
      </w:hyperlink>
      <w:r w:rsidRPr="00506BD2">
        <w:rPr>
          <w:bCs/>
          <w:sz w:val="26"/>
          <w:szCs w:val="26"/>
        </w:rPr>
        <w:t>) của Bộ Giáo dục và Đào tạo.</w:t>
      </w:r>
    </w:p>
    <w:p w:rsidR="00861259" w:rsidRPr="00506BD2" w:rsidRDefault="00861259" w:rsidP="00B1348B">
      <w:pPr>
        <w:spacing w:before="120" w:after="120" w:line="340" w:lineRule="exact"/>
        <w:ind w:firstLine="720"/>
        <w:jc w:val="both"/>
        <w:rPr>
          <w:bCs/>
          <w:sz w:val="26"/>
          <w:szCs w:val="26"/>
        </w:rPr>
      </w:pPr>
      <w:r w:rsidRPr="00506BD2">
        <w:rPr>
          <w:bCs/>
          <w:sz w:val="26"/>
          <w:szCs w:val="26"/>
        </w:rPr>
        <w:t>- Tổ chức xây dựng các chuyên đề bồi dưỡng thường xuyên (Nội dung bồi dưỡng 3) thiết thực phù hợp với từng đối tượng trong nhà trường.</w:t>
      </w:r>
    </w:p>
    <w:p w:rsidR="00861259" w:rsidRPr="00506BD2" w:rsidRDefault="00861259" w:rsidP="00B1348B">
      <w:pPr>
        <w:spacing w:before="120" w:after="120" w:line="340" w:lineRule="exact"/>
        <w:ind w:firstLine="720"/>
        <w:jc w:val="both"/>
        <w:rPr>
          <w:bCs/>
          <w:spacing w:val="-2"/>
          <w:sz w:val="26"/>
          <w:szCs w:val="26"/>
        </w:rPr>
      </w:pPr>
      <w:r w:rsidRPr="00506BD2">
        <w:rPr>
          <w:bCs/>
          <w:spacing w:val="-2"/>
          <w:sz w:val="26"/>
          <w:szCs w:val="26"/>
        </w:rPr>
        <w:t>- Thực hiện tự kiểm tra, kiểm tra, đánh giá công tác bồi dưỡng thường xuyên chính xác dựa vào các căn cứ, minh chứng và kết quả thực hiện trên Trường học kết nối (</w:t>
      </w:r>
      <w:hyperlink r:id="rId9" w:history="1">
        <w:r w:rsidRPr="00506BD2">
          <w:rPr>
            <w:rStyle w:val="Hyperlink"/>
            <w:bCs/>
            <w:color w:val="auto"/>
            <w:spacing w:val="-2"/>
            <w:sz w:val="26"/>
            <w:szCs w:val="26"/>
          </w:rPr>
          <w:t>http://truonghocketnoi.edu.vn/</w:t>
        </w:r>
      </w:hyperlink>
      <w:r w:rsidRPr="00506BD2">
        <w:rPr>
          <w:bCs/>
          <w:spacing w:val="-2"/>
          <w:sz w:val="26"/>
          <w:szCs w:val="26"/>
        </w:rPr>
        <w:t>) của Bộ Giáo dục và Đào tạo.</w:t>
      </w:r>
    </w:p>
    <w:p w:rsidR="00861259" w:rsidRPr="00506BD2" w:rsidRDefault="00861259" w:rsidP="00B1348B">
      <w:pPr>
        <w:spacing w:before="120" w:after="120" w:line="340" w:lineRule="exact"/>
        <w:ind w:firstLine="720"/>
        <w:jc w:val="both"/>
        <w:rPr>
          <w:bCs/>
          <w:sz w:val="26"/>
          <w:szCs w:val="26"/>
        </w:rPr>
      </w:pPr>
      <w:r w:rsidRPr="00506BD2">
        <w:rPr>
          <w:bCs/>
          <w:sz w:val="26"/>
          <w:szCs w:val="26"/>
        </w:rPr>
        <w:t>- Căn cứ vào kết quả đánh giá việc bồi dưỡng thường xuyên để có những hình thức khen động viên, khuyến khích giáo viên, nhân viên nâng cao năng lực dạy học, giáo dục. Đồng thời với việc đánh giá thực chất công tác bồi dưỡng thường xuyên là việc phân công, bố trí, sắp xếp công việc phù hợp với năng lực, trình độ của đội ngũ.</w:t>
      </w:r>
    </w:p>
    <w:p w:rsidR="00861259" w:rsidRPr="00506BD2" w:rsidRDefault="00861259" w:rsidP="00B1348B">
      <w:pPr>
        <w:spacing w:before="120" w:after="120" w:line="340" w:lineRule="exact"/>
        <w:ind w:firstLine="720"/>
        <w:jc w:val="both"/>
        <w:rPr>
          <w:b/>
          <w:bCs/>
          <w:sz w:val="26"/>
          <w:szCs w:val="26"/>
        </w:rPr>
      </w:pPr>
      <w:r w:rsidRPr="00506BD2">
        <w:rPr>
          <w:b/>
          <w:bCs/>
          <w:sz w:val="26"/>
          <w:szCs w:val="26"/>
        </w:rPr>
        <w:t xml:space="preserve">4. </w:t>
      </w:r>
      <w:r w:rsidRPr="00506BD2">
        <w:rPr>
          <w:b/>
          <w:bCs/>
          <w:i/>
          <w:sz w:val="26"/>
          <w:szCs w:val="26"/>
        </w:rPr>
        <w:t>Nhóm giải pháp</w:t>
      </w:r>
      <w:r w:rsidRPr="00506BD2">
        <w:rPr>
          <w:b/>
          <w:bCs/>
          <w:sz w:val="26"/>
          <w:szCs w:val="26"/>
        </w:rPr>
        <w:t xml:space="preserve"> Phát triển mạng lưới trường lớp; sử dụng hiệu quả cơ sở vật chất, thiết bị dạy học; đầu tư xây dựng trường chuẩn quốc gia</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Tiếp tục tham mưu với các cấp lãnh đạo qui hoạch mạng lưới trường lớp, chú trọng phát triển các trường tiên tiến theo xu thế hội nhập, trường bán trú tạo điều kiện thuận lợi cho học sinh học tập; giải quyết quỹ đất cho trường học theo qui định đối với trường chuẩn quốc gia. </w:t>
      </w:r>
    </w:p>
    <w:p w:rsidR="00861259" w:rsidRPr="00506BD2" w:rsidRDefault="00861259" w:rsidP="00B1348B">
      <w:pPr>
        <w:spacing w:before="120" w:after="120" w:line="340" w:lineRule="exact"/>
        <w:ind w:firstLine="720"/>
        <w:jc w:val="both"/>
        <w:rPr>
          <w:bCs/>
          <w:sz w:val="26"/>
          <w:szCs w:val="26"/>
        </w:rPr>
      </w:pPr>
      <w:r w:rsidRPr="00506BD2">
        <w:rPr>
          <w:bCs/>
          <w:sz w:val="26"/>
          <w:szCs w:val="26"/>
        </w:rPr>
        <w:t>+ Tiếp tục thực hiện đổi mới cơ chế tài chính giáo dục, huy động và sử dụng hiệu quả các nguồn lực của nhà nước và xã hội đầu tư cho giáo dục.</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Sử dụng hiệu quả nguồn kinh phí ngân sách Nhà nước kết hợp với các nguồn huy động hợp pháp khác từ công tác xã hội hóa giáo dục để tăng cường cơ sở vật chất, xây dựng phòng học bộ môn, thư viện, nhà đa năng, vườn trường,... Tăng cường thực hiện xã hội hóa giáo dục, vận động, huy động các nguồn lực xã hội để xây dựng, cải tạo cảnh quan đạt tiêu chuẩn xanh - sạch - đẹp, an toàn theo qui định; xây dựng môi trường sư phạm lành mạnh thực sự để thu hút học sinh đến trường; tổ chức cho cán bộ, giáo viên và học sinh tham gia thực hiện các nhiệm vụ phát triển kinh tế - xã hội của địa phương… </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Tổ chức kiểm tra, rà soát thực trạng thiết bị dạy học để có kế hoạch sửa chữa và bổ sung kịp thời theo danh mục thiết bị dạy học tối thiểu đã ban hành theo Thông tư số 19/2009/TT-BGDĐT ngày 11/8/2009 và Thông tư số 01/2010/TT-BGDĐT ngày 18/01/2010. Thực hiện nghiêm túc Công văn số 7842/BGDĐT-CSVCTBTH ngày 28/10/2013 về việc đầu tư mua sắm thiết bị dạy học, học liệu các cơ sở giáo dục đào tạo. Tiếp tục triển khai Đề án “Phát triển thiết bị dạy học tự làm giáo dục mầm non và phổ thông giai đoạn 2010-2015” theo Quyết định số 4045/QĐ-BGDĐT ngày 16/9/2010 của </w:t>
      </w:r>
      <w:r w:rsidRPr="00506BD2">
        <w:rPr>
          <w:bCs/>
          <w:sz w:val="26"/>
          <w:szCs w:val="26"/>
        </w:rPr>
        <w:lastRenderedPageBreak/>
        <w:t>Bộ trưởng Bộ GDĐT. Tham gia bồi dưỡng, nâng cao trình độ chuyên môn nghiệp vụ của viên chức làm công tác thiết bị dạy học; các trường yêu cầu giáo viên tăng cường sử dụng thiết bị dạy học của nhà trường để đảm bảo việc dạy học có chất lượng.</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Tham mưu xây dựng kế hoạch, có giải pháp xây dựng trường chuẩn quốc gia, thực hiện tự kiểm tra và duy trì kết quả của trường đạt chuẩn quốc gia theo quy định của Thông tư 47/2012/TT-BGDĐT ngày 07 tháng 12 năm 2012 của Bộ Giáo dục và Đào tạo về </w:t>
      </w:r>
      <w:bookmarkStart w:id="0" w:name="dieu_1"/>
      <w:r w:rsidRPr="00506BD2">
        <w:rPr>
          <w:bCs/>
          <w:sz w:val="26"/>
          <w:szCs w:val="26"/>
        </w:rPr>
        <w:t>Quy chế công nhận trường trung học cơ sở, trường trung học phổ thông và trường phổ thông có nhiều cấp học đạt chuẩn quốc gia</w:t>
      </w:r>
      <w:bookmarkEnd w:id="0"/>
      <w:r w:rsidRPr="00506BD2">
        <w:rPr>
          <w:bCs/>
          <w:sz w:val="26"/>
          <w:szCs w:val="26"/>
        </w:rPr>
        <w:t>.</w:t>
      </w:r>
    </w:p>
    <w:p w:rsidR="00861259" w:rsidRPr="00506BD2" w:rsidRDefault="00861259" w:rsidP="00B1348B">
      <w:pPr>
        <w:spacing w:before="120" w:after="120" w:line="340" w:lineRule="exact"/>
        <w:ind w:firstLine="720"/>
        <w:jc w:val="both"/>
        <w:rPr>
          <w:bCs/>
          <w:sz w:val="26"/>
          <w:szCs w:val="26"/>
        </w:rPr>
      </w:pPr>
      <w:r w:rsidRPr="00506BD2">
        <w:rPr>
          <w:bCs/>
          <w:sz w:val="26"/>
          <w:szCs w:val="26"/>
        </w:rPr>
        <w:t>+ Sử dụng đúng, hiệu quả nguồn kinh phí ngân sách Nhà nước kết hợp với các nguồn huy động hợp pháp khác từ công tác xã hội hóa giáo dục để tăng cường cơ sở vật chất, xây dựng phòng học bộ môn, thư viện, nhà đa năng, vườn trường. Tăng cường thực hiện xã hội hóa giáo dục, vận động, huy động các nguồn lực xã hội để xây dựng, cải tạo cảnh quan đạt tiêu chuẩn xanh - sạch - đẹp, an toàn theo qui định; xây dựng môi trường sư phạm lành mạnh thực sự để thu hút học sinh đến trường; tổ chức cho cán bộ, giáo viên và học sinh tham gia thực hiện các nhiệm vụ phát triển kinh tế - xã hội của địa phương…</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Quan tâm đầu tư các điều kiện và tận dụng tối đa cơ sở vật chất nhà trường để tổ chức dạy học 2 buổi/ngày, đảm bảo chất lượng giáo dục toàn diện theo hướng kết hợp dạy học văn hóa với tổ chức các hoạt động trải nghiệm sáng tạo nhằm giáo dục tình cảm, đạo đức, giáo dục thể chất, rèn luyện kỹ năng sống cho học sinh. </w:t>
      </w:r>
    </w:p>
    <w:p w:rsidR="00861259" w:rsidRPr="00506BD2" w:rsidRDefault="00861259" w:rsidP="00B1348B">
      <w:pPr>
        <w:spacing w:before="120" w:after="120" w:line="340" w:lineRule="exact"/>
        <w:ind w:firstLine="720"/>
        <w:jc w:val="both"/>
        <w:rPr>
          <w:b/>
          <w:bCs/>
          <w:sz w:val="26"/>
          <w:szCs w:val="26"/>
        </w:rPr>
      </w:pPr>
      <w:r w:rsidRPr="00506BD2">
        <w:rPr>
          <w:b/>
          <w:bCs/>
          <w:sz w:val="26"/>
          <w:szCs w:val="26"/>
        </w:rPr>
        <w:t xml:space="preserve">5. </w:t>
      </w:r>
      <w:r w:rsidRPr="00506BD2">
        <w:rPr>
          <w:b/>
          <w:bCs/>
          <w:i/>
          <w:sz w:val="26"/>
          <w:szCs w:val="26"/>
        </w:rPr>
        <w:t>Nhóm giải pháp</w:t>
      </w:r>
      <w:r w:rsidRPr="00506BD2">
        <w:rPr>
          <w:b/>
          <w:bCs/>
          <w:sz w:val="26"/>
          <w:szCs w:val="26"/>
        </w:rPr>
        <w:t xml:space="preserve"> Duy trì, nâng cao kết quả phổ cập giáo dục bậc Trung học; thực hiện tốt công tác giáo dục hòa nhập</w:t>
      </w:r>
    </w:p>
    <w:p w:rsidR="00861259" w:rsidRPr="00506BD2" w:rsidRDefault="00861259" w:rsidP="00B1348B">
      <w:pPr>
        <w:spacing w:before="120" w:after="120" w:line="340" w:lineRule="exact"/>
        <w:ind w:firstLine="720"/>
        <w:jc w:val="both"/>
        <w:rPr>
          <w:bCs/>
          <w:sz w:val="26"/>
          <w:szCs w:val="26"/>
        </w:rPr>
      </w:pPr>
      <w:r w:rsidRPr="00506BD2">
        <w:rPr>
          <w:bCs/>
          <w:sz w:val="26"/>
          <w:szCs w:val="26"/>
        </w:rPr>
        <w:t>+ Triển khai thực hiện Nghị định số 20/2014/NĐ-CP ngày 24/3/2014 về phổ cập giáo dục (PCGD) mầm non cho trẻ 5 tuổi, củng cố kết quả PCGD tiểu học (TH) và PCGD THCS và Thông tư số 07/2016/TT-BGDĐT ngày 22/3/2016 Quy định về điều kiện đảm bảo và nội dung, quy trình và thủ tục kiểm tra công nhận đạt chuẩn phổ cập giáo dục, xóa mù chữ, tăng cường phân luồng học sinh sau THCS và xóa mù chữ (XMC) cho người lớn.</w:t>
      </w:r>
    </w:p>
    <w:p w:rsidR="00861259" w:rsidRPr="00506BD2" w:rsidRDefault="00861259" w:rsidP="00B1348B">
      <w:pPr>
        <w:spacing w:before="120" w:after="120" w:line="340" w:lineRule="exact"/>
        <w:ind w:firstLine="720"/>
        <w:jc w:val="both"/>
        <w:rPr>
          <w:bCs/>
          <w:sz w:val="26"/>
          <w:szCs w:val="26"/>
        </w:rPr>
      </w:pPr>
      <w:r w:rsidRPr="00506BD2">
        <w:rPr>
          <w:bCs/>
          <w:sz w:val="26"/>
          <w:szCs w:val="26"/>
        </w:rPr>
        <w:t>+ Củng cố, kiện toàn Ban chỉ đạo PCGD các cấp, đội ngũ cán bộ giáo viên chuyên trách PCGD; thực hiện tốt việc quản lý và lưu trữ hồ sơ PCGD; coi trọng công tác điều tra cơ bản, rà soát đánh giá kết quả và báo cáo hằng năm về thực trạng tình hình PCGD. Sử dụng có hiệu quả Hệ thống thông tin điện tử quản lý PCGD - XMC và kiểm tra tính xác thực của các số liệu trên hệ thống; coi trọng công tác điều tra cơ bản, rà soát đánh giá kết quả và báo cáo hằng năm về thực trạng tình hình PCGD; tích cực huy động các đối tượng diện PCGD ra lớp; nắm chắc tình hình, nguyên nhân học sinh bỏ học và có giải pháp khắc phục tình trạng này; vận động nhiều lực lượng tham gia nhằm duy trì sĩ số học sinh; củng cố, duy trì và nâng cao tỉ lệ, chất lượng đạt chuẩn PCGD.</w:t>
      </w:r>
    </w:p>
    <w:p w:rsidR="00861259" w:rsidRPr="00506BD2" w:rsidRDefault="00861259" w:rsidP="00B1348B">
      <w:pPr>
        <w:spacing w:before="120" w:after="120" w:line="340" w:lineRule="exact"/>
        <w:ind w:firstLine="720"/>
        <w:jc w:val="both"/>
        <w:rPr>
          <w:bCs/>
          <w:sz w:val="26"/>
          <w:szCs w:val="26"/>
        </w:rPr>
      </w:pPr>
      <w:r w:rsidRPr="00506BD2">
        <w:rPr>
          <w:bCs/>
          <w:sz w:val="26"/>
          <w:szCs w:val="26"/>
        </w:rPr>
        <w:t>Các trường phối hợp với các trung tâm học tập cộng đồng triển khai các nhiệm vụ đổi mới giáo dục phổ thông trong cộng đồng.</w:t>
      </w:r>
    </w:p>
    <w:p w:rsidR="00861259" w:rsidRPr="00506BD2" w:rsidRDefault="00861259" w:rsidP="00B1348B">
      <w:pPr>
        <w:spacing w:before="120" w:after="120" w:line="340" w:lineRule="exact"/>
        <w:ind w:firstLine="720"/>
        <w:jc w:val="both"/>
        <w:rPr>
          <w:bCs/>
          <w:sz w:val="26"/>
          <w:szCs w:val="26"/>
        </w:rPr>
      </w:pPr>
      <w:r w:rsidRPr="00506BD2">
        <w:rPr>
          <w:bCs/>
          <w:sz w:val="26"/>
          <w:szCs w:val="26"/>
        </w:rPr>
        <w:t>+ Cung cấp thông tin, văn bản hướng dẫn làm tốt công tác giáo dục hòa nhập.</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Thực hiện quản lý số liệu thống kê trên hệ thống quản lý nhà trường (httt.hcm.edu.vn) đầy đủ, đúng qui định. </w:t>
      </w:r>
    </w:p>
    <w:p w:rsidR="00861259" w:rsidRPr="00506BD2" w:rsidRDefault="00861259" w:rsidP="00B1348B">
      <w:pPr>
        <w:spacing w:before="120" w:after="120" w:line="340" w:lineRule="exact"/>
        <w:ind w:firstLine="720"/>
        <w:jc w:val="both"/>
        <w:rPr>
          <w:b/>
          <w:bCs/>
          <w:sz w:val="26"/>
          <w:szCs w:val="26"/>
        </w:rPr>
      </w:pPr>
      <w:r w:rsidRPr="00506BD2">
        <w:rPr>
          <w:b/>
          <w:bCs/>
          <w:sz w:val="26"/>
          <w:szCs w:val="26"/>
        </w:rPr>
        <w:t xml:space="preserve">6. </w:t>
      </w:r>
      <w:r w:rsidRPr="00506BD2">
        <w:rPr>
          <w:b/>
          <w:bCs/>
          <w:i/>
          <w:sz w:val="26"/>
          <w:szCs w:val="26"/>
        </w:rPr>
        <w:t>Nhóm giải pháp</w:t>
      </w:r>
      <w:r w:rsidRPr="00506BD2">
        <w:rPr>
          <w:b/>
          <w:bCs/>
          <w:sz w:val="26"/>
          <w:szCs w:val="26"/>
        </w:rPr>
        <w:t xml:space="preserve"> Đổi mới công tác quản lý giáo dục trung học </w:t>
      </w:r>
    </w:p>
    <w:p w:rsidR="00861259" w:rsidRPr="00506BD2" w:rsidRDefault="00861259" w:rsidP="00B1348B">
      <w:pPr>
        <w:spacing w:before="120" w:after="120" w:line="340" w:lineRule="exact"/>
        <w:ind w:firstLine="720"/>
        <w:jc w:val="both"/>
        <w:rPr>
          <w:bCs/>
          <w:sz w:val="26"/>
          <w:szCs w:val="26"/>
        </w:rPr>
      </w:pPr>
      <w:r w:rsidRPr="00506BD2">
        <w:rPr>
          <w:bCs/>
          <w:sz w:val="26"/>
          <w:szCs w:val="26"/>
        </w:rPr>
        <w:lastRenderedPageBreak/>
        <w:t>+ Tăng cường đổi mới quản lý việc thực hiện chương trình và kế hoạch giáo dục theo hướng phân cấp, giao quyền tự chủ của các cơ sở giáo dục; củng cố kỷ cương, nền nếp trong dạy học, kiểm tra đánh giá và thi. Đề cao tinh thần đổi mới và sáng tạo trong quản lý và tổ chức các hoạt động giáo dục.</w:t>
      </w:r>
    </w:p>
    <w:p w:rsidR="00861259" w:rsidRPr="00506BD2" w:rsidRDefault="00861259" w:rsidP="00B1348B">
      <w:pPr>
        <w:spacing w:before="120" w:after="120" w:line="340" w:lineRule="exact"/>
        <w:ind w:firstLine="720"/>
        <w:jc w:val="both"/>
        <w:rPr>
          <w:bCs/>
          <w:sz w:val="26"/>
          <w:szCs w:val="26"/>
        </w:rPr>
      </w:pPr>
      <w:r w:rsidRPr="00506BD2">
        <w:rPr>
          <w:bCs/>
          <w:sz w:val="26"/>
          <w:szCs w:val="26"/>
        </w:rPr>
        <w:t>Các trường nghiên cứu, quán triệt đầy đủ chức năng, nhiệm vụ cho từng chức danh quản lý theo qui định tại các văn bản hiện hành. Tăng cường nền nếp, kỷ cương trong cơ sở giáo dục trung học. Khắc phục ngay tình trạng thực hiện sai chức năng, nhiệm vụ của từng chức danh quản lý.</w:t>
      </w:r>
    </w:p>
    <w:p w:rsidR="00861259" w:rsidRPr="00506BD2" w:rsidRDefault="00861259" w:rsidP="00B1348B">
      <w:pPr>
        <w:spacing w:before="120" w:after="120" w:line="340" w:lineRule="exact"/>
        <w:ind w:firstLine="720"/>
        <w:jc w:val="both"/>
        <w:rPr>
          <w:bCs/>
          <w:i/>
          <w:sz w:val="26"/>
          <w:szCs w:val="26"/>
        </w:rPr>
      </w:pPr>
      <w:r w:rsidRPr="00506BD2">
        <w:rPr>
          <w:bCs/>
          <w:i/>
          <w:sz w:val="26"/>
          <w:szCs w:val="26"/>
        </w:rPr>
        <w:t xml:space="preserve">Kiểm tra, rà soát và tăng cường quản lý các trường  có yếu tố nước ngoài, các chương trình giảng dạy của nước ngoài hoặc bằng tiếng nước ngoài; các cơ sở giáo dục ngoài công lập.  </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Tiếp tục hướng dẫn, kiểm tra việc thực hiện Thông tư số 09/2009/TT-BGDĐT ngày 07/5/2009 về Quy chế thực hiện công khai đối với các cơ sở giáo dục của hệ thống giáo dục quốc dân, Thông tư số 55/2011/TT-BGDĐT ngày 22/11/2011 về Ban hành điều lệ của Ban đại diện cha mẹ học sinh; Thông tư số 29/2012/TT-BGDĐT ngày 10/9/2012 quy định về tài trợ cho các cơ sở giáo dục thuộc hệ thống giáo dục quốc dân. Hiệu trưởng nhà trường phối hợp Chi hội khuyến học, Hội khuyến học địa phương để hỗ trợ cho các đối tượng học sinh có hoàn cảnh khó khăn nhằm </w:t>
      </w:r>
      <w:r w:rsidRPr="00506BD2">
        <w:rPr>
          <w:bCs/>
          <w:i/>
          <w:sz w:val="26"/>
          <w:szCs w:val="26"/>
        </w:rPr>
        <w:t>đảm bảo không có trường hợp học sinh vì hoàn cảnh khó khăn mà không được đến trường.</w:t>
      </w:r>
      <w:r w:rsidRPr="00506BD2">
        <w:rPr>
          <w:bCs/>
          <w:sz w:val="26"/>
          <w:szCs w:val="26"/>
        </w:rPr>
        <w:t xml:space="preserve"> Trong thực hiện công tác khuyến học, Chi hội khuyến học trường thực hiện vận động quỹ khuyến học, thu theo đúng qui định và theo hướng dẫn của Hội khuyến học cấp trên.</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w:t>
      </w:r>
      <w:r w:rsidRPr="00506BD2">
        <w:rPr>
          <w:bCs/>
          <w:i/>
          <w:sz w:val="26"/>
          <w:szCs w:val="26"/>
        </w:rPr>
        <w:t>Các trường không sử dụng những loại hồ sơ, sổ sách ngoài quy định của Điều lệ hoặc Quy chế do Bộ GDĐT ban hành và hướng dẫn; thực hiện Công văn số 68/BGDĐT-GDTrH ngày 07/01/2014 của Bộ GDĐT</w:t>
      </w:r>
      <w:r w:rsidR="000844EC" w:rsidRPr="00506BD2">
        <w:rPr>
          <w:bCs/>
          <w:i/>
          <w:sz w:val="26"/>
          <w:szCs w:val="26"/>
        </w:rPr>
        <w:t xml:space="preserve"> </w:t>
      </w:r>
      <w:r w:rsidR="000844EC" w:rsidRPr="000844EC">
        <w:rPr>
          <w:i/>
          <w:sz w:val="26"/>
          <w:szCs w:val="28"/>
          <w:lang w:val="en-SG" w:eastAsia="en-SG"/>
        </w:rPr>
        <w:t>V/v chấn chỉnh việc lạm dụng hồ sơ sổ sách trong nhà trường</w:t>
      </w:r>
      <w:r w:rsidRPr="00506BD2">
        <w:rPr>
          <w:bCs/>
          <w:i/>
          <w:sz w:val="26"/>
          <w:szCs w:val="26"/>
        </w:rPr>
        <w:t xml:space="preserve"> và các văn bản chỉ đạo khác của Bộ GDĐT</w:t>
      </w:r>
      <w:r w:rsidRPr="00506BD2">
        <w:rPr>
          <w:bCs/>
          <w:sz w:val="26"/>
          <w:szCs w:val="26"/>
        </w:rPr>
        <w:t>.</w:t>
      </w:r>
      <w:r w:rsidR="000844EC" w:rsidRPr="00506BD2">
        <w:rPr>
          <w:bCs/>
          <w:sz w:val="26"/>
          <w:szCs w:val="26"/>
        </w:rPr>
        <w:t> T</w:t>
      </w:r>
      <w:r w:rsidRPr="00506BD2">
        <w:rPr>
          <w:bCs/>
          <w:sz w:val="26"/>
          <w:szCs w:val="26"/>
        </w:rPr>
        <w:t xml:space="preserve">hực hiện tốt việc quản lý và sử dụng xuất bản phẩm tham khảo trong giáo dục phổ thông theo Thông tư số 21/2014/TT-BGDĐT ngày 07/7/2014 của Bộ GDĐT. </w:t>
      </w:r>
    </w:p>
    <w:p w:rsidR="000844EC" w:rsidRPr="00506BD2" w:rsidRDefault="00861259" w:rsidP="00B1348B">
      <w:pPr>
        <w:spacing w:before="120" w:after="120" w:line="340" w:lineRule="exact"/>
        <w:ind w:firstLine="720"/>
        <w:jc w:val="both"/>
        <w:rPr>
          <w:bCs/>
          <w:sz w:val="26"/>
          <w:szCs w:val="26"/>
        </w:rPr>
      </w:pPr>
      <w:r w:rsidRPr="00506BD2">
        <w:rPr>
          <w:bCs/>
          <w:sz w:val="26"/>
          <w:szCs w:val="26"/>
        </w:rPr>
        <w:t xml:space="preserve">+ Tăng cường ứng dụng công nghệ thông tin trong quản lý </w:t>
      </w:r>
      <w:r w:rsidR="000844EC" w:rsidRPr="00506BD2">
        <w:rPr>
          <w:bCs/>
          <w:sz w:val="26"/>
          <w:szCs w:val="26"/>
        </w:rPr>
        <w:t>hoạt động giảng dạy của giáo viên, quản lý kết quả học tập và rèn luyện của học sinh, sắp xếp thời khoá biểu, quản lý thư viện trường học</w:t>
      </w:r>
      <w:r w:rsidRPr="00506BD2">
        <w:rPr>
          <w:bCs/>
          <w:sz w:val="26"/>
          <w:szCs w:val="26"/>
        </w:rPr>
        <w:t xml:space="preserve">; </w:t>
      </w:r>
      <w:r w:rsidR="000844EC" w:rsidRPr="00506BD2">
        <w:rPr>
          <w:bCs/>
          <w:sz w:val="26"/>
          <w:szCs w:val="26"/>
        </w:rPr>
        <w:t xml:space="preserve">đẩy mạnh việc </w:t>
      </w:r>
      <w:r w:rsidRPr="00506BD2">
        <w:rPr>
          <w:bCs/>
          <w:sz w:val="26"/>
          <w:szCs w:val="26"/>
        </w:rPr>
        <w:t xml:space="preserve">sử dụng trang thông tin điện tử của Ngành và của đơn vị, thực hiện “3 công khai” theo quy định. Thực hiện các báo cáo trực tuyến, đăng ký tham gia các hoạt động chuyên môn; sử dụng Hệ thống thông tin quản lý nhà trường, phần mềm quản lý số liệu, sổ điểm điện tử ... Các cơ sở giáo dục chấp hành </w:t>
      </w:r>
      <w:r w:rsidR="000844EC" w:rsidRPr="00506BD2">
        <w:rPr>
          <w:bCs/>
          <w:sz w:val="26"/>
          <w:szCs w:val="26"/>
        </w:rPr>
        <w:t xml:space="preserve">nghiêm túc </w:t>
      </w:r>
      <w:r w:rsidRPr="00506BD2">
        <w:rPr>
          <w:bCs/>
          <w:sz w:val="26"/>
          <w:szCs w:val="26"/>
        </w:rPr>
        <w:t xml:space="preserve">chế độ </w:t>
      </w:r>
      <w:r w:rsidR="000844EC" w:rsidRPr="00506BD2">
        <w:rPr>
          <w:bCs/>
          <w:sz w:val="26"/>
          <w:szCs w:val="26"/>
        </w:rPr>
        <w:t xml:space="preserve">thỉnh thị </w:t>
      </w:r>
      <w:r w:rsidRPr="00506BD2">
        <w:rPr>
          <w:bCs/>
          <w:sz w:val="26"/>
          <w:szCs w:val="26"/>
        </w:rPr>
        <w:t xml:space="preserve">báo cáo, thực hiện đầy đủ và đúng thời hạn. </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w:t>
      </w:r>
      <w:r w:rsidRPr="00506BD2">
        <w:rPr>
          <w:bCs/>
          <w:i/>
          <w:spacing w:val="-2"/>
          <w:sz w:val="26"/>
          <w:szCs w:val="26"/>
        </w:rPr>
        <w:t>Thực hiện đúng các qui đinh theo Công văn số 2447/GDĐT-VP ngày 22 tháng 7 năm 2016 của Sở Giáo dục và Đào tạo về quản lý các hoạt động dạy thêm, học thêm và công tác tuyển sinh tại các trường trên địa bàn thành phố.</w:t>
      </w:r>
    </w:p>
    <w:p w:rsidR="00861259" w:rsidRPr="00506BD2" w:rsidRDefault="00861259" w:rsidP="00B1348B">
      <w:pPr>
        <w:spacing w:before="120" w:after="120" w:line="340" w:lineRule="exact"/>
        <w:ind w:left="360" w:firstLine="360"/>
        <w:jc w:val="both"/>
        <w:rPr>
          <w:b/>
          <w:bCs/>
          <w:sz w:val="26"/>
          <w:szCs w:val="26"/>
        </w:rPr>
      </w:pPr>
      <w:r w:rsidRPr="00506BD2">
        <w:rPr>
          <w:b/>
          <w:bCs/>
          <w:sz w:val="26"/>
          <w:szCs w:val="26"/>
        </w:rPr>
        <w:t xml:space="preserve">7. </w:t>
      </w:r>
      <w:r w:rsidRPr="00506BD2">
        <w:rPr>
          <w:b/>
          <w:bCs/>
          <w:i/>
          <w:sz w:val="26"/>
          <w:szCs w:val="26"/>
        </w:rPr>
        <w:t>Nhóm giải pháp</w:t>
      </w:r>
      <w:r w:rsidRPr="00506BD2">
        <w:rPr>
          <w:b/>
          <w:bCs/>
          <w:sz w:val="26"/>
          <w:szCs w:val="26"/>
        </w:rPr>
        <w:t xml:space="preserve"> Đẩy mạnh công tác thi đua, khen thưởng</w:t>
      </w:r>
    </w:p>
    <w:p w:rsidR="00861259" w:rsidRPr="00506BD2" w:rsidRDefault="00861259" w:rsidP="00B1348B">
      <w:pPr>
        <w:spacing w:before="120" w:after="120" w:line="340" w:lineRule="exact"/>
        <w:ind w:firstLine="720"/>
        <w:jc w:val="both"/>
        <w:rPr>
          <w:bCs/>
          <w:sz w:val="26"/>
          <w:szCs w:val="26"/>
        </w:rPr>
      </w:pPr>
      <w:r w:rsidRPr="00506BD2">
        <w:rPr>
          <w:bCs/>
          <w:sz w:val="26"/>
          <w:szCs w:val="26"/>
        </w:rPr>
        <w:t xml:space="preserve">+ Các trường xây dựng kế hoạch năm học phù hợp với tình hình phát triển của nhà trường và phấn đấu hoàn thành các chỉ tiêu công tác một cách thực chất; kiên quyết khắc phục bệnh thành tích trong giáo dục; khuyến khích các trường có nhiều mô hình đổi mới; vượt lên khó khăn để hoàn thành tốt nhiệm vụ. </w:t>
      </w:r>
    </w:p>
    <w:p w:rsidR="00861259" w:rsidRPr="00506BD2" w:rsidRDefault="00861259" w:rsidP="008130E3">
      <w:pPr>
        <w:spacing w:before="60" w:after="60" w:line="340" w:lineRule="exact"/>
        <w:ind w:firstLine="720"/>
        <w:jc w:val="both"/>
        <w:rPr>
          <w:bCs/>
          <w:sz w:val="26"/>
          <w:szCs w:val="26"/>
        </w:rPr>
      </w:pPr>
      <w:r w:rsidRPr="00506BD2">
        <w:rPr>
          <w:bCs/>
          <w:sz w:val="26"/>
          <w:szCs w:val="26"/>
        </w:rPr>
        <w:lastRenderedPageBreak/>
        <w:t>+ Kiểm tra việc tổ chức, thực hiện các nội dung:</w:t>
      </w:r>
    </w:p>
    <w:p w:rsidR="00861259" w:rsidRPr="00506BD2" w:rsidRDefault="00861259" w:rsidP="008130E3">
      <w:pPr>
        <w:spacing w:before="60" w:after="60" w:line="340" w:lineRule="exact"/>
        <w:ind w:firstLine="720"/>
        <w:jc w:val="both"/>
        <w:rPr>
          <w:bCs/>
          <w:sz w:val="26"/>
          <w:szCs w:val="26"/>
        </w:rPr>
      </w:pPr>
      <w:r w:rsidRPr="00506BD2">
        <w:rPr>
          <w:bCs/>
          <w:sz w:val="26"/>
          <w:szCs w:val="26"/>
        </w:rPr>
        <w:t>- Các giải pháp nâng cao chất lượng dạy và học, hiệu quả công tác đào tạo và nâng cao tỉ lệ học sinh khá, giỏi về học tập; giảm số học sinh lưu ban, bỏ học; công tác tư vấn học đường, công tác phụ đạo học sinh yếu kém, giúp đỡ học sinh có hoàn cảnh khó khăn.</w:t>
      </w:r>
    </w:p>
    <w:p w:rsidR="00861259" w:rsidRPr="00506BD2" w:rsidRDefault="00861259" w:rsidP="008130E3">
      <w:pPr>
        <w:spacing w:before="60" w:after="60" w:line="340" w:lineRule="exact"/>
        <w:ind w:firstLine="720"/>
        <w:jc w:val="both"/>
        <w:rPr>
          <w:bCs/>
          <w:sz w:val="26"/>
          <w:szCs w:val="26"/>
        </w:rPr>
      </w:pPr>
      <w:r w:rsidRPr="00506BD2">
        <w:rPr>
          <w:bCs/>
          <w:sz w:val="26"/>
          <w:szCs w:val="26"/>
        </w:rPr>
        <w:t xml:space="preserve">- Việc thực hiện chương trình giáo dục phổ thông và </w:t>
      </w:r>
      <w:r w:rsidR="000844EC" w:rsidRPr="00506BD2">
        <w:rPr>
          <w:bCs/>
          <w:sz w:val="26"/>
          <w:szCs w:val="26"/>
        </w:rPr>
        <w:t>kế hoạch giáo dục</w:t>
      </w:r>
      <w:r w:rsidRPr="00506BD2">
        <w:rPr>
          <w:bCs/>
          <w:sz w:val="26"/>
          <w:szCs w:val="26"/>
        </w:rPr>
        <w:t xml:space="preserve">, đổi mới đồng bộ </w:t>
      </w:r>
      <w:r w:rsidR="000844EC" w:rsidRPr="00506BD2">
        <w:rPr>
          <w:bCs/>
          <w:sz w:val="26"/>
          <w:szCs w:val="26"/>
        </w:rPr>
        <w:t>phương pháp dạy học</w:t>
      </w:r>
      <w:r w:rsidRPr="00506BD2">
        <w:rPr>
          <w:bCs/>
          <w:sz w:val="26"/>
          <w:szCs w:val="26"/>
        </w:rPr>
        <w:t xml:space="preserve"> </w:t>
      </w:r>
      <w:r w:rsidR="000C3A62" w:rsidRPr="00506BD2">
        <w:rPr>
          <w:bCs/>
          <w:sz w:val="26"/>
          <w:szCs w:val="26"/>
        </w:rPr>
        <w:t xml:space="preserve">(PPDH) </w:t>
      </w:r>
      <w:r w:rsidRPr="00506BD2">
        <w:rPr>
          <w:bCs/>
          <w:sz w:val="26"/>
          <w:szCs w:val="26"/>
        </w:rPr>
        <w:t xml:space="preserve">và </w:t>
      </w:r>
      <w:r w:rsidR="000844EC" w:rsidRPr="00506BD2">
        <w:rPr>
          <w:bCs/>
          <w:sz w:val="26"/>
          <w:szCs w:val="26"/>
        </w:rPr>
        <w:t>kiểm tra đánh giá</w:t>
      </w:r>
      <w:r w:rsidR="000C3A62" w:rsidRPr="00506BD2">
        <w:rPr>
          <w:bCs/>
          <w:sz w:val="26"/>
          <w:szCs w:val="26"/>
        </w:rPr>
        <w:t xml:space="preserve"> (KTĐG)</w:t>
      </w:r>
      <w:r w:rsidRPr="00506BD2">
        <w:rPr>
          <w:bCs/>
          <w:sz w:val="26"/>
          <w:szCs w:val="26"/>
        </w:rPr>
        <w:t>, quy chế chuyên môn, chất lượng các hoạt động của tổ chuyên môn.</w:t>
      </w:r>
    </w:p>
    <w:p w:rsidR="00861259" w:rsidRPr="00506BD2" w:rsidRDefault="00861259" w:rsidP="008130E3">
      <w:pPr>
        <w:spacing w:before="60" w:after="60" w:line="340" w:lineRule="exact"/>
        <w:ind w:firstLine="720"/>
        <w:jc w:val="both"/>
        <w:rPr>
          <w:bCs/>
          <w:sz w:val="26"/>
          <w:szCs w:val="26"/>
        </w:rPr>
      </w:pPr>
      <w:r w:rsidRPr="00506BD2">
        <w:rPr>
          <w:bCs/>
          <w:sz w:val="26"/>
          <w:szCs w:val="26"/>
        </w:rPr>
        <w:t>- Việc tổ chức các cuộc thi và kết quả đạt được qua các cuộc thi các cấp của giáo viên và học sinh. Đặc biệt chú ý những cuộc thi góp phần đổi mới PPDH và KTĐG.</w:t>
      </w:r>
    </w:p>
    <w:p w:rsidR="00861259" w:rsidRPr="00506BD2" w:rsidRDefault="00861259" w:rsidP="008130E3">
      <w:pPr>
        <w:spacing w:before="60" w:after="60" w:line="340" w:lineRule="exact"/>
        <w:ind w:firstLine="720"/>
        <w:jc w:val="both"/>
        <w:rPr>
          <w:bCs/>
          <w:i/>
          <w:sz w:val="26"/>
          <w:szCs w:val="26"/>
        </w:rPr>
      </w:pPr>
      <w:r w:rsidRPr="00506BD2">
        <w:rPr>
          <w:bCs/>
          <w:i/>
          <w:sz w:val="26"/>
          <w:szCs w:val="26"/>
        </w:rPr>
        <w:t>- Việc thực hiện Quy định về Dạy thêm, học thêm: công tác phổ biến các quy định về dạy thêm học thêm; việc chấp hành các quy định về dạy thêm, học thêm của giáo viên.</w:t>
      </w:r>
    </w:p>
    <w:p w:rsidR="00861259" w:rsidRPr="00506BD2" w:rsidRDefault="00861259" w:rsidP="008130E3">
      <w:pPr>
        <w:spacing w:before="60" w:after="60" w:line="340" w:lineRule="exact"/>
        <w:ind w:firstLine="720"/>
        <w:jc w:val="both"/>
        <w:rPr>
          <w:bCs/>
          <w:sz w:val="26"/>
          <w:szCs w:val="26"/>
        </w:rPr>
      </w:pPr>
      <w:r w:rsidRPr="00506BD2">
        <w:rPr>
          <w:bCs/>
          <w:sz w:val="26"/>
          <w:szCs w:val="26"/>
        </w:rPr>
        <w:t>- Việc triển khai thực hiện giải pháp đổi mới công tác quản lý giáo dục của lãnh đạo các cơ sở giáo dục trung học và Trung tâm KTTH-HN.</w:t>
      </w:r>
    </w:p>
    <w:p w:rsidR="00506BD2" w:rsidRDefault="00861259" w:rsidP="008130E3">
      <w:pPr>
        <w:spacing w:before="60" w:after="60" w:line="340" w:lineRule="exact"/>
        <w:ind w:firstLine="720"/>
        <w:jc w:val="both"/>
        <w:rPr>
          <w:bCs/>
          <w:sz w:val="26"/>
          <w:szCs w:val="26"/>
        </w:rPr>
      </w:pPr>
      <w:r w:rsidRPr="00506BD2">
        <w:rPr>
          <w:bCs/>
          <w:sz w:val="26"/>
          <w:szCs w:val="26"/>
        </w:rPr>
        <w:t>- Việc kiểm tra công nhận lại trường đạt chuẩn quốc gia</w:t>
      </w:r>
      <w:r w:rsidR="00506BD2">
        <w:rPr>
          <w:bCs/>
          <w:sz w:val="26"/>
          <w:szCs w:val="26"/>
        </w:rPr>
        <w:t xml:space="preserve"> (THCS Tân Nhựt).</w:t>
      </w:r>
    </w:p>
    <w:p w:rsidR="00861259" w:rsidRPr="00506BD2" w:rsidRDefault="00861259" w:rsidP="008130E3">
      <w:pPr>
        <w:spacing w:before="60" w:after="60" w:line="340" w:lineRule="exact"/>
        <w:ind w:firstLine="720"/>
        <w:jc w:val="both"/>
        <w:rPr>
          <w:bCs/>
          <w:sz w:val="26"/>
          <w:szCs w:val="26"/>
        </w:rPr>
      </w:pPr>
      <w:r w:rsidRPr="00506BD2">
        <w:rPr>
          <w:bCs/>
          <w:sz w:val="26"/>
          <w:szCs w:val="26"/>
        </w:rPr>
        <w:t>- Việc mua sắm, quản lý, bảo quản và sử dụng hiệu quả cơ sở vật chất, thiết bị và đồ dùng dạy học.</w:t>
      </w:r>
    </w:p>
    <w:p w:rsidR="00861259" w:rsidRPr="00506BD2" w:rsidRDefault="00861259" w:rsidP="00F432FE">
      <w:pPr>
        <w:spacing w:before="120" w:after="120" w:line="340" w:lineRule="exact"/>
        <w:jc w:val="both"/>
        <w:rPr>
          <w:b/>
          <w:i/>
          <w:sz w:val="26"/>
          <w:szCs w:val="26"/>
          <w:shd w:val="clear" w:color="auto" w:fill="FFFFFF"/>
          <w:lang w:val="vi-VN"/>
        </w:rPr>
      </w:pPr>
      <w:r w:rsidRPr="00506BD2">
        <w:rPr>
          <w:b/>
          <w:bCs/>
          <w:sz w:val="26"/>
          <w:szCs w:val="26"/>
          <w:bdr w:val="none" w:sz="0" w:space="0" w:color="auto" w:frame="1"/>
        </w:rPr>
        <w:t>III. LỊCH CÔNG TÁC</w:t>
      </w:r>
      <w:r w:rsidRPr="00506BD2">
        <w:rPr>
          <w:b/>
          <w:sz w:val="26"/>
          <w:szCs w:val="26"/>
          <w:shd w:val="clear" w:color="auto" w:fill="FFFFFF"/>
          <w:lang w:val="vi-VN"/>
        </w:rPr>
        <w: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6096"/>
        <w:gridCol w:w="2551"/>
      </w:tblGrid>
      <w:tr w:rsidR="001622EC" w:rsidRPr="00E00731" w:rsidTr="001622EC">
        <w:trPr>
          <w:tblHeader/>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1622EC" w:rsidRPr="00E00731" w:rsidRDefault="001622EC" w:rsidP="00F432FE">
            <w:pPr>
              <w:spacing w:before="60" w:after="60"/>
              <w:jc w:val="center"/>
              <w:rPr>
                <w:rFonts w:eastAsia="Calibri"/>
                <w:b/>
                <w:sz w:val="26"/>
                <w:szCs w:val="26"/>
              </w:rPr>
            </w:pPr>
            <w:r w:rsidRPr="00E00731">
              <w:rPr>
                <w:rFonts w:eastAsia="Calibri"/>
                <w:sz w:val="26"/>
                <w:szCs w:val="26"/>
              </w:rPr>
              <w:t>THÁNG</w:t>
            </w:r>
          </w:p>
        </w:tc>
        <w:tc>
          <w:tcPr>
            <w:tcW w:w="6096" w:type="dxa"/>
            <w:tcBorders>
              <w:top w:val="single" w:sz="4" w:space="0" w:color="000000"/>
              <w:left w:val="single" w:sz="4" w:space="0" w:color="000000"/>
              <w:bottom w:val="single" w:sz="4" w:space="0" w:color="000000"/>
              <w:right w:val="single" w:sz="4" w:space="0" w:color="000000"/>
            </w:tcBorders>
            <w:hideMark/>
          </w:tcPr>
          <w:p w:rsidR="001622EC" w:rsidRPr="00E00731" w:rsidRDefault="001622EC" w:rsidP="00F432FE">
            <w:pPr>
              <w:spacing w:before="60" w:after="60"/>
              <w:jc w:val="center"/>
              <w:rPr>
                <w:rFonts w:eastAsia="Calibri"/>
                <w:b/>
                <w:sz w:val="26"/>
                <w:szCs w:val="26"/>
              </w:rPr>
            </w:pPr>
            <w:r w:rsidRPr="00E00731">
              <w:rPr>
                <w:rFonts w:eastAsia="Calibri"/>
                <w:sz w:val="26"/>
                <w:szCs w:val="26"/>
              </w:rPr>
              <w:t>NỘI DUNG CÔNG TÁC TRỌNG TÂM</w:t>
            </w:r>
          </w:p>
        </w:tc>
        <w:tc>
          <w:tcPr>
            <w:tcW w:w="2551" w:type="dxa"/>
            <w:tcBorders>
              <w:top w:val="single" w:sz="4" w:space="0" w:color="000000"/>
              <w:left w:val="single" w:sz="4" w:space="0" w:color="000000"/>
              <w:bottom w:val="single" w:sz="4" w:space="0" w:color="000000"/>
              <w:right w:val="single" w:sz="4" w:space="0" w:color="000000"/>
            </w:tcBorders>
            <w:vAlign w:val="center"/>
          </w:tcPr>
          <w:p w:rsidR="001622EC" w:rsidRPr="00E00731" w:rsidRDefault="001622EC" w:rsidP="003F43C7">
            <w:pPr>
              <w:jc w:val="center"/>
              <w:rPr>
                <w:sz w:val="26"/>
                <w:szCs w:val="26"/>
              </w:rPr>
            </w:pPr>
            <w:r w:rsidRPr="00E00731">
              <w:rPr>
                <w:bCs/>
                <w:sz w:val="26"/>
                <w:szCs w:val="26"/>
              </w:rPr>
              <w:t>Phối hợp thực hiện</w:t>
            </w:r>
          </w:p>
        </w:tc>
      </w:tr>
      <w:tr w:rsidR="001622EC" w:rsidRPr="00E00731" w:rsidTr="001622EC">
        <w:tc>
          <w:tcPr>
            <w:tcW w:w="1242" w:type="dxa"/>
            <w:tcBorders>
              <w:top w:val="single" w:sz="4" w:space="0" w:color="000000"/>
              <w:left w:val="single" w:sz="4" w:space="0" w:color="000000"/>
              <w:bottom w:val="single" w:sz="4" w:space="0" w:color="000000"/>
              <w:right w:val="single" w:sz="4" w:space="0" w:color="000000"/>
            </w:tcBorders>
            <w:vAlign w:val="center"/>
            <w:hideMark/>
          </w:tcPr>
          <w:p w:rsidR="001622EC" w:rsidRPr="00E00731" w:rsidRDefault="001622EC">
            <w:pPr>
              <w:jc w:val="center"/>
              <w:rPr>
                <w:rFonts w:eastAsia="Calibri"/>
                <w:szCs w:val="26"/>
              </w:rPr>
            </w:pPr>
            <w:r w:rsidRPr="00E00731">
              <w:rPr>
                <w:rFonts w:eastAsia="Calibri"/>
                <w:szCs w:val="26"/>
              </w:rPr>
              <w:t>7, 8/2016</w:t>
            </w:r>
          </w:p>
        </w:tc>
        <w:tc>
          <w:tcPr>
            <w:tcW w:w="6096" w:type="dxa"/>
            <w:tcBorders>
              <w:top w:val="single" w:sz="4" w:space="0" w:color="000000"/>
              <w:left w:val="single" w:sz="4" w:space="0" w:color="000000"/>
              <w:bottom w:val="single" w:sz="4" w:space="0" w:color="000000"/>
              <w:right w:val="single" w:sz="4" w:space="0" w:color="000000"/>
            </w:tcBorders>
            <w:hideMark/>
          </w:tcPr>
          <w:p w:rsidR="001622EC" w:rsidRPr="00E00731" w:rsidRDefault="001622EC" w:rsidP="00506BD2">
            <w:pPr>
              <w:spacing w:line="340" w:lineRule="exact"/>
              <w:ind w:left="-108" w:firstLine="249"/>
              <w:rPr>
                <w:rFonts w:eastAsia="Calibri"/>
                <w:szCs w:val="26"/>
                <w:shd w:val="clear" w:color="auto" w:fill="FFFFFF"/>
              </w:rPr>
            </w:pPr>
            <w:r w:rsidRPr="00E00731">
              <w:rPr>
                <w:rFonts w:eastAsia="Calibri"/>
                <w:szCs w:val="26"/>
                <w:shd w:val="clear" w:color="auto" w:fill="FFFFFF"/>
              </w:rPr>
              <w:t xml:space="preserve">- </w:t>
            </w:r>
            <w:r w:rsidR="004A6F33" w:rsidRPr="00E00731">
              <w:rPr>
                <w:rFonts w:eastAsia="Calibri"/>
                <w:szCs w:val="26"/>
                <w:shd w:val="clear" w:color="auto" w:fill="FFFFFF"/>
              </w:rPr>
              <w:t>B</w:t>
            </w:r>
            <w:r w:rsidRPr="00E00731">
              <w:rPr>
                <w:rFonts w:eastAsia="Calibri"/>
                <w:szCs w:val="26"/>
                <w:shd w:val="clear" w:color="auto" w:fill="FFFFFF"/>
              </w:rPr>
              <w:t>ồi dưỡng, tập huấn cán bộ quản lý, giáo viên THCS.</w:t>
            </w:r>
          </w:p>
          <w:p w:rsidR="001622EC" w:rsidRPr="00E00731" w:rsidRDefault="001622EC" w:rsidP="00506BD2">
            <w:pPr>
              <w:spacing w:line="340" w:lineRule="exact"/>
              <w:ind w:left="-108" w:firstLine="249"/>
              <w:rPr>
                <w:rFonts w:eastAsia="Calibri"/>
                <w:szCs w:val="26"/>
                <w:shd w:val="clear" w:color="auto" w:fill="FFFFFF"/>
              </w:rPr>
            </w:pPr>
            <w:r w:rsidRPr="00E00731">
              <w:rPr>
                <w:rFonts w:eastAsia="Calibri"/>
                <w:szCs w:val="26"/>
                <w:shd w:val="clear" w:color="auto" w:fill="FFFFFF"/>
              </w:rPr>
              <w:t>- Xây dựng các kế hoạch thực hiện nhiệm vụ giáo dục cấp THCS và các văn hướng dẫn hoạt động chuyên môn giảng dạy, giáo dục cấp THCS.</w:t>
            </w:r>
          </w:p>
          <w:p w:rsidR="001622EC" w:rsidRPr="00E00731" w:rsidRDefault="001622EC" w:rsidP="00506BD2">
            <w:pPr>
              <w:spacing w:line="340" w:lineRule="exact"/>
              <w:ind w:left="-108" w:firstLine="249"/>
              <w:rPr>
                <w:rFonts w:eastAsia="Calibri"/>
                <w:szCs w:val="26"/>
                <w:shd w:val="clear" w:color="auto" w:fill="FFFFFF"/>
              </w:rPr>
            </w:pPr>
            <w:r w:rsidRPr="00E00731">
              <w:rPr>
                <w:rFonts w:eastAsia="Calibri"/>
                <w:szCs w:val="26"/>
                <w:shd w:val="clear" w:color="auto" w:fill="FFFFFF"/>
              </w:rPr>
              <w:t xml:space="preserve">- Tuyên dương khen thưởng học sinh giỏi </w:t>
            </w:r>
            <w:r w:rsidR="004A6F33" w:rsidRPr="00E00731">
              <w:rPr>
                <w:rFonts w:eastAsia="Calibri"/>
                <w:szCs w:val="26"/>
                <w:shd w:val="clear" w:color="auto" w:fill="FFFFFF"/>
              </w:rPr>
              <w:t>NH</w:t>
            </w:r>
            <w:r w:rsidRPr="00E00731">
              <w:rPr>
                <w:rFonts w:eastAsia="Calibri"/>
                <w:szCs w:val="26"/>
                <w:shd w:val="clear" w:color="auto" w:fill="FFFFFF"/>
              </w:rPr>
              <w:t xml:space="preserve"> 2015 - 2016</w:t>
            </w:r>
          </w:p>
          <w:p w:rsidR="001622EC" w:rsidRPr="00E00731" w:rsidRDefault="001622EC" w:rsidP="00506BD2">
            <w:pPr>
              <w:spacing w:line="340" w:lineRule="exact"/>
              <w:ind w:left="-108" w:firstLine="249"/>
              <w:rPr>
                <w:rFonts w:eastAsia="Calibri"/>
                <w:szCs w:val="26"/>
                <w:shd w:val="clear" w:color="auto" w:fill="FFFFFF"/>
              </w:rPr>
            </w:pPr>
            <w:r w:rsidRPr="00E00731">
              <w:rPr>
                <w:rFonts w:eastAsia="Calibri"/>
                <w:szCs w:val="26"/>
                <w:shd w:val="clear" w:color="auto" w:fill="FFFFFF"/>
              </w:rPr>
              <w:t>- Tổng kết năm học 2015 - 2016 và triển khai nhiệm vụ năm học 2016 – 2017.</w:t>
            </w:r>
          </w:p>
          <w:p w:rsidR="001622EC" w:rsidRPr="00E00731" w:rsidRDefault="001622EC" w:rsidP="00506BD2">
            <w:pPr>
              <w:spacing w:line="340" w:lineRule="exact"/>
              <w:ind w:left="-108" w:firstLine="249"/>
              <w:rPr>
                <w:rFonts w:eastAsia="Calibri"/>
                <w:szCs w:val="26"/>
                <w:shd w:val="clear" w:color="auto" w:fill="FFFFFF"/>
              </w:rPr>
            </w:pPr>
            <w:r w:rsidRPr="00E00731">
              <w:rPr>
                <w:rFonts w:eastAsia="Calibri"/>
                <w:szCs w:val="26"/>
                <w:shd w:val="clear" w:color="auto" w:fill="FFFFFF"/>
              </w:rPr>
              <w:t>- Chuẩn bị các điều kiện về đội ngũ, cơ sở vật chất phục vụ năm học mới theo kế hoạch thời gian của UBND Huyện.</w:t>
            </w:r>
          </w:p>
          <w:p w:rsidR="001622EC" w:rsidRPr="00E00731" w:rsidRDefault="001622EC" w:rsidP="00506BD2">
            <w:pPr>
              <w:spacing w:line="340" w:lineRule="exact"/>
              <w:ind w:left="-108" w:firstLine="249"/>
              <w:rPr>
                <w:rFonts w:eastAsia="Calibri"/>
                <w:szCs w:val="26"/>
                <w:shd w:val="clear" w:color="auto" w:fill="FFFFFF"/>
              </w:rPr>
            </w:pPr>
            <w:r w:rsidRPr="00E00731">
              <w:rPr>
                <w:rFonts w:eastAsia="Calibri"/>
                <w:szCs w:val="26"/>
                <w:shd w:val="clear" w:color="auto" w:fill="FFFFFF"/>
              </w:rPr>
              <w:t>- Tổ chức “Tuần sinh hoạt tập thể đầu năm”.(15/8/2016 – 20/8/2016)</w:t>
            </w:r>
          </w:p>
        </w:tc>
        <w:tc>
          <w:tcPr>
            <w:tcW w:w="2551" w:type="dxa"/>
            <w:tcBorders>
              <w:top w:val="single" w:sz="4" w:space="0" w:color="000000"/>
              <w:left w:val="single" w:sz="4" w:space="0" w:color="000000"/>
              <w:bottom w:val="single" w:sz="4" w:space="0" w:color="000000"/>
              <w:right w:val="single" w:sz="4" w:space="0" w:color="000000"/>
            </w:tcBorders>
          </w:tcPr>
          <w:p w:rsidR="001622EC" w:rsidRPr="00E00731" w:rsidRDefault="001622EC" w:rsidP="003F43C7">
            <w:pPr>
              <w:spacing w:line="340" w:lineRule="exact"/>
              <w:rPr>
                <w:szCs w:val="26"/>
              </w:rPr>
            </w:pPr>
            <w:r w:rsidRPr="00E00731">
              <w:rPr>
                <w:szCs w:val="26"/>
              </w:rPr>
              <w:t>- Trường BDGD</w:t>
            </w:r>
          </w:p>
          <w:p w:rsidR="001622EC" w:rsidRPr="00E00731" w:rsidRDefault="001622EC" w:rsidP="001622EC">
            <w:pPr>
              <w:spacing w:line="340" w:lineRule="exact"/>
              <w:rPr>
                <w:szCs w:val="26"/>
              </w:rPr>
            </w:pPr>
            <w:r w:rsidRPr="00E00731">
              <w:rPr>
                <w:szCs w:val="26"/>
              </w:rPr>
              <w:t>- Phòng GDĐT.</w:t>
            </w:r>
          </w:p>
          <w:p w:rsidR="001622EC" w:rsidRPr="00E00731" w:rsidRDefault="001622EC" w:rsidP="003F43C7">
            <w:pPr>
              <w:spacing w:line="340" w:lineRule="exact"/>
              <w:rPr>
                <w:szCs w:val="26"/>
              </w:rPr>
            </w:pPr>
          </w:p>
          <w:p w:rsidR="001622EC" w:rsidRPr="00E00731" w:rsidRDefault="001622EC" w:rsidP="003F43C7">
            <w:pPr>
              <w:spacing w:line="340" w:lineRule="exact"/>
              <w:rPr>
                <w:szCs w:val="26"/>
              </w:rPr>
            </w:pPr>
          </w:p>
          <w:p w:rsidR="001622EC" w:rsidRPr="00E00731" w:rsidRDefault="001622EC" w:rsidP="001622EC">
            <w:pPr>
              <w:spacing w:line="340" w:lineRule="exact"/>
              <w:rPr>
                <w:szCs w:val="26"/>
              </w:rPr>
            </w:pPr>
            <w:r w:rsidRPr="00E00731">
              <w:rPr>
                <w:szCs w:val="26"/>
              </w:rPr>
              <w:t xml:space="preserve">- </w:t>
            </w:r>
            <w:r w:rsidR="004A6F33" w:rsidRPr="00E00731">
              <w:rPr>
                <w:szCs w:val="26"/>
              </w:rPr>
              <w:t>Tổ THCS</w:t>
            </w:r>
            <w:r w:rsidRPr="00E00731">
              <w:rPr>
                <w:szCs w:val="26"/>
              </w:rPr>
              <w:t>, các trường</w:t>
            </w:r>
          </w:p>
          <w:p w:rsidR="001622EC" w:rsidRPr="00E00731" w:rsidRDefault="001622EC" w:rsidP="001622EC">
            <w:pPr>
              <w:spacing w:line="340" w:lineRule="exact"/>
              <w:rPr>
                <w:szCs w:val="26"/>
              </w:rPr>
            </w:pPr>
            <w:r w:rsidRPr="00E00731">
              <w:rPr>
                <w:szCs w:val="26"/>
              </w:rPr>
              <w:t>- Phòng GDĐT, các trường</w:t>
            </w:r>
          </w:p>
          <w:p w:rsidR="001622EC" w:rsidRPr="00E00731" w:rsidRDefault="001622EC" w:rsidP="001622EC">
            <w:pPr>
              <w:spacing w:line="340" w:lineRule="exact"/>
              <w:rPr>
                <w:szCs w:val="26"/>
              </w:rPr>
            </w:pPr>
            <w:r w:rsidRPr="00E00731">
              <w:rPr>
                <w:szCs w:val="26"/>
              </w:rPr>
              <w:t>- Phòng GDĐT, các trường</w:t>
            </w:r>
          </w:p>
          <w:p w:rsidR="001622EC" w:rsidRPr="00E00731" w:rsidRDefault="001622EC" w:rsidP="004A6F33">
            <w:pPr>
              <w:spacing w:line="340" w:lineRule="exact"/>
              <w:rPr>
                <w:szCs w:val="26"/>
              </w:rPr>
            </w:pPr>
            <w:r w:rsidRPr="00E00731">
              <w:rPr>
                <w:szCs w:val="26"/>
              </w:rPr>
              <w:t xml:space="preserve">- </w:t>
            </w:r>
            <w:r w:rsidR="004A6F33" w:rsidRPr="00E00731">
              <w:rPr>
                <w:szCs w:val="26"/>
              </w:rPr>
              <w:t>Tổ THCS</w:t>
            </w:r>
            <w:r w:rsidRPr="00E00731">
              <w:rPr>
                <w:szCs w:val="26"/>
              </w:rPr>
              <w:t>, các trường</w:t>
            </w:r>
          </w:p>
        </w:tc>
      </w:tr>
      <w:tr w:rsidR="001622EC" w:rsidRPr="00E00731" w:rsidTr="001622EC">
        <w:tc>
          <w:tcPr>
            <w:tcW w:w="1242" w:type="dxa"/>
            <w:tcBorders>
              <w:top w:val="single" w:sz="4" w:space="0" w:color="000000"/>
              <w:left w:val="single" w:sz="4" w:space="0" w:color="000000"/>
              <w:bottom w:val="single" w:sz="4" w:space="0" w:color="000000"/>
              <w:right w:val="single" w:sz="4" w:space="0" w:color="000000"/>
            </w:tcBorders>
            <w:vAlign w:val="center"/>
            <w:hideMark/>
          </w:tcPr>
          <w:p w:rsidR="001622EC" w:rsidRPr="00E00731" w:rsidRDefault="001622EC">
            <w:pPr>
              <w:jc w:val="center"/>
              <w:rPr>
                <w:rFonts w:eastAsia="Calibri"/>
                <w:szCs w:val="26"/>
              </w:rPr>
            </w:pPr>
            <w:r w:rsidRPr="00E00731">
              <w:rPr>
                <w:rFonts w:eastAsia="Calibri"/>
                <w:szCs w:val="26"/>
              </w:rPr>
              <w:t>9/2016</w:t>
            </w:r>
          </w:p>
        </w:tc>
        <w:tc>
          <w:tcPr>
            <w:tcW w:w="6096" w:type="dxa"/>
            <w:tcBorders>
              <w:top w:val="single" w:sz="4" w:space="0" w:color="000000"/>
              <w:left w:val="single" w:sz="4" w:space="0" w:color="000000"/>
              <w:bottom w:val="single" w:sz="4" w:space="0" w:color="000000"/>
              <w:right w:val="single" w:sz="4" w:space="0" w:color="000000"/>
            </w:tcBorders>
            <w:hideMark/>
          </w:tcPr>
          <w:p w:rsidR="001622EC" w:rsidRPr="00E00731" w:rsidRDefault="001622EC" w:rsidP="00506BD2">
            <w:pPr>
              <w:tabs>
                <w:tab w:val="left" w:pos="440"/>
              </w:tabs>
              <w:spacing w:line="340" w:lineRule="exact"/>
              <w:ind w:firstLine="141"/>
              <w:rPr>
                <w:rFonts w:eastAsia="Calibri"/>
                <w:szCs w:val="26"/>
                <w:shd w:val="clear" w:color="auto" w:fill="FFFFFF"/>
              </w:rPr>
            </w:pPr>
            <w:r w:rsidRPr="00E00731">
              <w:rPr>
                <w:rFonts w:eastAsia="Calibri"/>
                <w:szCs w:val="26"/>
                <w:shd w:val="clear" w:color="auto" w:fill="FFFFFF"/>
              </w:rPr>
              <w:t>-  Khai giảng năm học 2016 – 2017.</w:t>
            </w:r>
          </w:p>
          <w:p w:rsidR="001622EC" w:rsidRPr="00E00731" w:rsidRDefault="001622EC" w:rsidP="00FF21BA">
            <w:pPr>
              <w:spacing w:line="340" w:lineRule="exact"/>
              <w:ind w:left="-108" w:firstLine="249"/>
              <w:rPr>
                <w:rFonts w:eastAsia="Calibri"/>
                <w:szCs w:val="26"/>
                <w:shd w:val="clear" w:color="auto" w:fill="FFFFFF"/>
              </w:rPr>
            </w:pPr>
            <w:r w:rsidRPr="00E00731">
              <w:rPr>
                <w:rFonts w:eastAsia="Calibri"/>
                <w:szCs w:val="26"/>
                <w:shd w:val="clear" w:color="auto" w:fill="FFFFFF"/>
              </w:rPr>
              <w:t>- Tổng kết năm học 2015 - 2016 và triển khai nhiệm vụ năm học 2016 – 2017 cấp THCS </w:t>
            </w:r>
            <w:r w:rsidR="00AE6FEF" w:rsidRPr="00E00731">
              <w:rPr>
                <w:rFonts w:eastAsia="Calibri"/>
                <w:szCs w:val="26"/>
                <w:shd w:val="clear" w:color="auto" w:fill="FFFFFF"/>
              </w:rPr>
              <w:t xml:space="preserve">và </w:t>
            </w:r>
            <w:r w:rsidRPr="00E00731">
              <w:rPr>
                <w:rFonts w:eastAsia="Calibri"/>
                <w:szCs w:val="26"/>
                <w:shd w:val="clear" w:color="auto" w:fill="FFFFFF"/>
              </w:rPr>
              <w:t xml:space="preserve">theo từng bộ môn. </w:t>
            </w:r>
          </w:p>
          <w:p w:rsidR="001622EC" w:rsidRPr="00E00731" w:rsidRDefault="001622EC" w:rsidP="00FF21BA">
            <w:pPr>
              <w:spacing w:line="340" w:lineRule="exact"/>
              <w:ind w:right="119" w:firstLine="11"/>
              <w:rPr>
                <w:rFonts w:eastAsia="Calibri"/>
                <w:szCs w:val="26"/>
                <w:shd w:val="clear" w:color="auto" w:fill="FFFFFF"/>
              </w:rPr>
            </w:pPr>
            <w:r w:rsidRPr="00E00731">
              <w:rPr>
                <w:rFonts w:eastAsia="Calibri"/>
                <w:szCs w:val="26"/>
                <w:shd w:val="clear" w:color="auto" w:fill="FFFFFF"/>
              </w:rPr>
              <w:t xml:space="preserve">  </w:t>
            </w:r>
            <w:r w:rsidRPr="00E00731">
              <w:rPr>
                <w:sz w:val="22"/>
              </w:rPr>
              <w:t xml:space="preserve">- </w:t>
            </w:r>
            <w:r w:rsidRPr="00E00731">
              <w:rPr>
                <w:szCs w:val="26"/>
              </w:rPr>
              <w:t xml:space="preserve">Họp giao ban P. Hiệu trưởng lần </w:t>
            </w:r>
            <w:proofErr w:type="gramStart"/>
            <w:r w:rsidRPr="00E00731">
              <w:rPr>
                <w:szCs w:val="26"/>
              </w:rPr>
              <w:t>I .</w:t>
            </w:r>
            <w:proofErr w:type="gramEnd"/>
          </w:p>
          <w:p w:rsidR="001622EC" w:rsidRPr="00E00731" w:rsidRDefault="001622EC" w:rsidP="00506BD2">
            <w:pPr>
              <w:tabs>
                <w:tab w:val="left" w:pos="440"/>
              </w:tabs>
              <w:spacing w:line="340" w:lineRule="exact"/>
              <w:ind w:firstLine="141"/>
              <w:rPr>
                <w:rFonts w:eastAsia="Calibri"/>
                <w:szCs w:val="26"/>
                <w:shd w:val="clear" w:color="auto" w:fill="FFFFFF"/>
              </w:rPr>
            </w:pPr>
            <w:r w:rsidRPr="00E00731">
              <w:rPr>
                <w:rFonts w:eastAsia="Calibri"/>
                <w:szCs w:val="26"/>
                <w:shd w:val="clear" w:color="auto" w:fill="FFFFFF"/>
              </w:rPr>
              <w:t>- Kiểm tra chuyên môn các trường (định kỳ hàng tháng).</w:t>
            </w:r>
          </w:p>
          <w:p w:rsidR="001622EC" w:rsidRPr="00E00731" w:rsidRDefault="001622EC" w:rsidP="00506BD2">
            <w:pPr>
              <w:tabs>
                <w:tab w:val="left" w:pos="440"/>
              </w:tabs>
              <w:spacing w:line="340" w:lineRule="exact"/>
              <w:ind w:firstLine="141"/>
              <w:rPr>
                <w:rFonts w:eastAsia="Calibri"/>
                <w:szCs w:val="26"/>
                <w:shd w:val="clear" w:color="auto" w:fill="FFFFFF"/>
              </w:rPr>
            </w:pPr>
            <w:r w:rsidRPr="00E00731">
              <w:rPr>
                <w:rFonts w:eastAsia="Calibri"/>
                <w:szCs w:val="26"/>
                <w:shd w:val="clear" w:color="auto" w:fill="FFFFFF"/>
              </w:rPr>
              <w:t>- Báo cáo đầu năm học, hoàn chỉnh dữ liệu trên hệ thống thông tin, hoàn chỉnh hồ sơ dữ liệu sinh hoạt chuyên môn trên trang mạng trường học kết nối.</w:t>
            </w:r>
          </w:p>
          <w:p w:rsidR="001622EC" w:rsidRPr="00E00731" w:rsidRDefault="001622EC" w:rsidP="00506BD2">
            <w:pPr>
              <w:spacing w:line="340" w:lineRule="exact"/>
              <w:ind w:firstLine="141"/>
              <w:rPr>
                <w:rFonts w:eastAsia="Calibri"/>
                <w:szCs w:val="26"/>
                <w:shd w:val="clear" w:color="auto" w:fill="FFFFFF"/>
              </w:rPr>
            </w:pPr>
            <w:r w:rsidRPr="00E00731">
              <w:rPr>
                <w:rFonts w:eastAsia="Calibri"/>
                <w:szCs w:val="26"/>
                <w:shd w:val="clear" w:color="auto" w:fill="FFFFFF"/>
              </w:rPr>
              <w:t>- Duyệt kế hoạch năm học, KH dạy nghề PT các tr</w:t>
            </w:r>
            <w:r w:rsidRPr="00E00731">
              <w:rPr>
                <w:rFonts w:eastAsia="Calibri"/>
                <w:szCs w:val="26"/>
                <w:shd w:val="clear" w:color="auto" w:fill="FFFFFF"/>
              </w:rPr>
              <w:softHyphen/>
              <w:t xml:space="preserve">ường </w:t>
            </w:r>
          </w:p>
          <w:p w:rsidR="001622EC" w:rsidRPr="00E00731" w:rsidRDefault="001622EC" w:rsidP="00506BD2">
            <w:pPr>
              <w:tabs>
                <w:tab w:val="left" w:pos="440"/>
              </w:tabs>
              <w:spacing w:line="340" w:lineRule="exact"/>
              <w:ind w:firstLine="141"/>
              <w:rPr>
                <w:rFonts w:eastAsia="Calibri"/>
                <w:szCs w:val="26"/>
                <w:shd w:val="clear" w:color="auto" w:fill="FFFFFF"/>
              </w:rPr>
            </w:pPr>
            <w:r w:rsidRPr="00E00731">
              <w:rPr>
                <w:rFonts w:eastAsia="Calibri"/>
                <w:szCs w:val="26"/>
                <w:shd w:val="clear" w:color="auto" w:fill="FFFFFF"/>
              </w:rPr>
              <w:t>- Tổ chức Giải vô địch thể thao HS cấp trường.</w:t>
            </w:r>
          </w:p>
          <w:p w:rsidR="001622EC" w:rsidRPr="00E00731" w:rsidRDefault="001622EC" w:rsidP="00506BD2">
            <w:pPr>
              <w:tabs>
                <w:tab w:val="left" w:pos="440"/>
              </w:tabs>
              <w:spacing w:line="340" w:lineRule="exact"/>
              <w:ind w:firstLine="141"/>
              <w:rPr>
                <w:rFonts w:eastAsia="Calibri"/>
                <w:szCs w:val="26"/>
                <w:shd w:val="clear" w:color="auto" w:fill="FFFFFF"/>
              </w:rPr>
            </w:pPr>
            <w:r w:rsidRPr="00E00731">
              <w:rPr>
                <w:rFonts w:eastAsia="Calibri"/>
                <w:szCs w:val="26"/>
                <w:shd w:val="clear" w:color="auto" w:fill="FFFFFF"/>
              </w:rPr>
              <w:t>- Tổ chức thi Văn hay chữ tốt cấp trường, cấp huyện.</w:t>
            </w:r>
          </w:p>
          <w:p w:rsidR="001622EC" w:rsidRPr="00E00731" w:rsidRDefault="001622EC" w:rsidP="00506BD2">
            <w:pPr>
              <w:tabs>
                <w:tab w:val="left" w:pos="440"/>
              </w:tabs>
              <w:spacing w:line="340" w:lineRule="exact"/>
              <w:ind w:firstLine="141"/>
              <w:rPr>
                <w:rFonts w:eastAsia="Calibri"/>
                <w:szCs w:val="26"/>
                <w:shd w:val="clear" w:color="auto" w:fill="FFFFFF"/>
              </w:rPr>
            </w:pPr>
            <w:r w:rsidRPr="00E00731">
              <w:rPr>
                <w:rFonts w:eastAsia="Calibri"/>
                <w:szCs w:val="26"/>
                <w:shd w:val="clear" w:color="auto" w:fill="FFFFFF"/>
              </w:rPr>
              <w:t>- Tham dự Hội thảo chuyên đề, tham quan thực địa bộ môn Lịch sử, Địa lý, Mỹ thuật do Sở GDĐT tổ chức</w:t>
            </w:r>
          </w:p>
        </w:tc>
        <w:tc>
          <w:tcPr>
            <w:tcW w:w="2551" w:type="dxa"/>
            <w:tcBorders>
              <w:top w:val="single" w:sz="4" w:space="0" w:color="000000"/>
              <w:left w:val="single" w:sz="4" w:space="0" w:color="000000"/>
              <w:bottom w:val="single" w:sz="4" w:space="0" w:color="000000"/>
              <w:right w:val="single" w:sz="4" w:space="0" w:color="000000"/>
            </w:tcBorders>
          </w:tcPr>
          <w:p w:rsidR="001622EC" w:rsidRPr="00E00731" w:rsidRDefault="001622EC" w:rsidP="003F43C7">
            <w:pPr>
              <w:spacing w:line="340" w:lineRule="exact"/>
              <w:rPr>
                <w:szCs w:val="26"/>
              </w:rPr>
            </w:pPr>
            <w:r w:rsidRPr="00E00731">
              <w:rPr>
                <w:szCs w:val="26"/>
              </w:rPr>
              <w:t>- Các đơn vị.</w:t>
            </w:r>
          </w:p>
          <w:p w:rsidR="001622EC" w:rsidRPr="00E00731" w:rsidRDefault="001622EC" w:rsidP="003F43C7">
            <w:pPr>
              <w:spacing w:line="340" w:lineRule="exact"/>
              <w:rPr>
                <w:szCs w:val="26"/>
              </w:rPr>
            </w:pPr>
            <w:r w:rsidRPr="00E00731">
              <w:rPr>
                <w:szCs w:val="26"/>
              </w:rPr>
              <w:t>-</w:t>
            </w:r>
            <w:r w:rsidR="00AE6FEF" w:rsidRPr="00E00731">
              <w:rPr>
                <w:szCs w:val="26"/>
              </w:rPr>
              <w:t xml:space="preserve"> </w:t>
            </w:r>
            <w:r w:rsidRPr="00E00731">
              <w:rPr>
                <w:szCs w:val="26"/>
              </w:rPr>
              <w:t xml:space="preserve">Tổ THCS, </w:t>
            </w:r>
            <w:r w:rsidR="00AE6FEF" w:rsidRPr="00E00731">
              <w:rPr>
                <w:szCs w:val="26"/>
              </w:rPr>
              <w:t>các Hội đồng bộ môn.</w:t>
            </w:r>
          </w:p>
          <w:p w:rsidR="001622EC" w:rsidRPr="00E00731" w:rsidRDefault="001622EC" w:rsidP="003F43C7">
            <w:pPr>
              <w:spacing w:line="340" w:lineRule="exact"/>
              <w:rPr>
                <w:szCs w:val="26"/>
              </w:rPr>
            </w:pPr>
            <w:r w:rsidRPr="00E00731">
              <w:rPr>
                <w:szCs w:val="26"/>
              </w:rPr>
              <w:t xml:space="preserve">- </w:t>
            </w:r>
            <w:r w:rsidR="00AE6FEF" w:rsidRPr="00E00731">
              <w:rPr>
                <w:szCs w:val="26"/>
              </w:rPr>
              <w:t>Tổ THCS + P. HT</w:t>
            </w:r>
            <w:r w:rsidRPr="00E00731">
              <w:rPr>
                <w:szCs w:val="26"/>
              </w:rPr>
              <w:t xml:space="preserve"> các trường</w:t>
            </w:r>
          </w:p>
          <w:p w:rsidR="001622EC" w:rsidRPr="00E00731" w:rsidRDefault="001622EC" w:rsidP="003F43C7">
            <w:pPr>
              <w:spacing w:line="340" w:lineRule="exact"/>
              <w:rPr>
                <w:szCs w:val="26"/>
              </w:rPr>
            </w:pPr>
            <w:r w:rsidRPr="00E00731">
              <w:rPr>
                <w:szCs w:val="26"/>
              </w:rPr>
              <w:t xml:space="preserve">- Tổ THCS, </w:t>
            </w:r>
            <w:r w:rsidR="00AE6FEF" w:rsidRPr="00E00731">
              <w:rPr>
                <w:szCs w:val="26"/>
              </w:rPr>
              <w:t>các t</w:t>
            </w:r>
            <w:r w:rsidRPr="00E00731">
              <w:rPr>
                <w:szCs w:val="26"/>
              </w:rPr>
              <w:t xml:space="preserve">rường </w:t>
            </w:r>
          </w:p>
          <w:p w:rsidR="001622EC" w:rsidRPr="00E00731" w:rsidRDefault="001622EC" w:rsidP="003F43C7">
            <w:pPr>
              <w:spacing w:line="340" w:lineRule="exact"/>
              <w:rPr>
                <w:szCs w:val="26"/>
              </w:rPr>
            </w:pPr>
            <w:r w:rsidRPr="00E00731">
              <w:rPr>
                <w:szCs w:val="26"/>
              </w:rPr>
              <w:t xml:space="preserve"> </w:t>
            </w:r>
          </w:p>
          <w:p w:rsidR="00AE6FEF" w:rsidRPr="00E00731" w:rsidRDefault="00AE6FEF" w:rsidP="003F43C7">
            <w:pPr>
              <w:spacing w:line="340" w:lineRule="exact"/>
              <w:rPr>
                <w:szCs w:val="26"/>
              </w:rPr>
            </w:pPr>
          </w:p>
          <w:p w:rsidR="001622EC" w:rsidRPr="00E00731" w:rsidRDefault="001622EC" w:rsidP="003F43C7">
            <w:pPr>
              <w:spacing w:line="340" w:lineRule="exact"/>
              <w:rPr>
                <w:szCs w:val="26"/>
              </w:rPr>
            </w:pPr>
            <w:r w:rsidRPr="00E00731">
              <w:rPr>
                <w:szCs w:val="26"/>
              </w:rPr>
              <w:t>- Phòng GDĐT, các trường</w:t>
            </w:r>
          </w:p>
          <w:p w:rsidR="001622EC" w:rsidRPr="00E00731" w:rsidRDefault="00621FC1" w:rsidP="003F43C7">
            <w:pPr>
              <w:spacing w:line="340" w:lineRule="exact"/>
              <w:rPr>
                <w:szCs w:val="26"/>
              </w:rPr>
            </w:pPr>
            <w:r>
              <w:rPr>
                <w:szCs w:val="26"/>
              </w:rPr>
              <w:t>- Theo QĐ</w:t>
            </w:r>
          </w:p>
          <w:p w:rsidR="001622EC" w:rsidRPr="00E00731" w:rsidRDefault="001622EC" w:rsidP="003F43C7">
            <w:pPr>
              <w:spacing w:line="340" w:lineRule="exact"/>
              <w:rPr>
                <w:szCs w:val="26"/>
              </w:rPr>
            </w:pPr>
            <w:r w:rsidRPr="00E00731">
              <w:rPr>
                <w:szCs w:val="26"/>
              </w:rPr>
              <w:t>- Phòng GDĐT, các trường</w:t>
            </w:r>
          </w:p>
        </w:tc>
      </w:tr>
      <w:tr w:rsidR="001622EC" w:rsidRPr="00E00731" w:rsidTr="001622EC">
        <w:tc>
          <w:tcPr>
            <w:tcW w:w="1242" w:type="dxa"/>
            <w:tcBorders>
              <w:top w:val="single" w:sz="4" w:space="0" w:color="000000"/>
              <w:left w:val="single" w:sz="4" w:space="0" w:color="000000"/>
              <w:bottom w:val="single" w:sz="4" w:space="0" w:color="000000"/>
              <w:right w:val="single" w:sz="4" w:space="0" w:color="000000"/>
            </w:tcBorders>
            <w:vAlign w:val="center"/>
            <w:hideMark/>
          </w:tcPr>
          <w:p w:rsidR="001622EC" w:rsidRPr="00E00731" w:rsidRDefault="001622EC">
            <w:pPr>
              <w:jc w:val="center"/>
              <w:rPr>
                <w:rFonts w:eastAsia="Calibri"/>
                <w:szCs w:val="26"/>
              </w:rPr>
            </w:pPr>
            <w:r w:rsidRPr="00E00731">
              <w:rPr>
                <w:rFonts w:eastAsia="Calibri"/>
                <w:szCs w:val="26"/>
              </w:rPr>
              <w:lastRenderedPageBreak/>
              <w:t>10/2016</w:t>
            </w:r>
          </w:p>
        </w:tc>
        <w:tc>
          <w:tcPr>
            <w:tcW w:w="6096" w:type="dxa"/>
            <w:tcBorders>
              <w:top w:val="single" w:sz="4" w:space="0" w:color="000000"/>
              <w:left w:val="single" w:sz="4" w:space="0" w:color="000000"/>
              <w:bottom w:val="single" w:sz="4" w:space="0" w:color="000000"/>
              <w:right w:val="single" w:sz="4" w:space="0" w:color="000000"/>
            </w:tcBorders>
            <w:hideMark/>
          </w:tcPr>
          <w:p w:rsidR="001622EC" w:rsidRPr="00E00731" w:rsidRDefault="001622EC" w:rsidP="00AE6FEF">
            <w:pPr>
              <w:spacing w:line="340" w:lineRule="exact"/>
              <w:ind w:firstLine="34"/>
              <w:rPr>
                <w:rFonts w:eastAsia="Calibri"/>
                <w:szCs w:val="26"/>
                <w:shd w:val="clear" w:color="auto" w:fill="FFFFFF"/>
              </w:rPr>
            </w:pPr>
            <w:r w:rsidRPr="00E00731">
              <w:rPr>
                <w:rFonts w:eastAsia="Calibri"/>
                <w:szCs w:val="26"/>
                <w:shd w:val="clear" w:color="auto" w:fill="FFFFFF"/>
              </w:rPr>
              <w:t xml:space="preserve">- </w:t>
            </w:r>
            <w:r w:rsidR="00AE6FEF" w:rsidRPr="00E00731">
              <w:rPr>
                <w:rFonts w:eastAsia="Calibri"/>
                <w:szCs w:val="26"/>
                <w:shd w:val="clear" w:color="auto" w:fill="FFFFFF"/>
              </w:rPr>
              <w:t xml:space="preserve">Dự </w:t>
            </w:r>
            <w:r w:rsidRPr="00E00731">
              <w:rPr>
                <w:rFonts w:eastAsia="Calibri"/>
                <w:szCs w:val="26"/>
                <w:shd w:val="clear" w:color="auto" w:fill="FFFFFF"/>
              </w:rPr>
              <w:t>thi Văn hay Chữ tốt cấp Thành phố lần thứ 17.</w:t>
            </w:r>
          </w:p>
          <w:p w:rsidR="001622EC" w:rsidRPr="00E00731" w:rsidRDefault="001622EC" w:rsidP="00AE6FEF">
            <w:pPr>
              <w:spacing w:line="340" w:lineRule="exact"/>
              <w:ind w:firstLine="34"/>
              <w:rPr>
                <w:rFonts w:eastAsia="Calibri"/>
                <w:szCs w:val="26"/>
                <w:shd w:val="clear" w:color="auto" w:fill="FFFFFF"/>
              </w:rPr>
            </w:pPr>
            <w:r w:rsidRPr="00E00731">
              <w:rPr>
                <w:rFonts w:eastAsia="Calibri"/>
                <w:szCs w:val="26"/>
                <w:shd w:val="clear" w:color="auto" w:fill="FFFFFF"/>
              </w:rPr>
              <w:t>- Tham gia Giải vô địch thể thao HS cấp huyện, huyện, thành phố (từ tháng 10/2016 đến tháng 3/2017).</w:t>
            </w:r>
          </w:p>
          <w:p w:rsidR="001622EC" w:rsidRPr="00E00731" w:rsidRDefault="001622EC" w:rsidP="00AE6FEF">
            <w:pPr>
              <w:spacing w:line="340" w:lineRule="exact"/>
              <w:ind w:firstLine="34"/>
              <w:rPr>
                <w:rFonts w:eastAsia="Calibri"/>
                <w:szCs w:val="26"/>
                <w:shd w:val="clear" w:color="auto" w:fill="FFFFFF"/>
              </w:rPr>
            </w:pPr>
            <w:r w:rsidRPr="00E00731">
              <w:rPr>
                <w:rFonts w:eastAsia="Calibri"/>
                <w:szCs w:val="26"/>
                <w:shd w:val="clear" w:color="auto" w:fill="FFFFFF"/>
              </w:rPr>
              <w:t>- Tổ chức thi chọn học sinh giỏi lớp 9 cấp huyện</w:t>
            </w:r>
          </w:p>
          <w:p w:rsidR="001622EC" w:rsidRPr="00E00731" w:rsidRDefault="001622EC" w:rsidP="00AE6FEF">
            <w:pPr>
              <w:spacing w:line="340" w:lineRule="exact"/>
              <w:ind w:firstLine="34"/>
              <w:rPr>
                <w:rFonts w:eastAsia="Calibri"/>
                <w:szCs w:val="26"/>
                <w:shd w:val="clear" w:color="auto" w:fill="FFFFFF"/>
              </w:rPr>
            </w:pPr>
            <w:r w:rsidRPr="00E00731">
              <w:rPr>
                <w:rFonts w:eastAsia="Calibri"/>
                <w:szCs w:val="26"/>
                <w:shd w:val="clear" w:color="auto" w:fill="FFFFFF"/>
              </w:rPr>
              <w:t>- Tổ chức Thi giải toán nhanh bằng máy tính cầm tay cấp huyện.</w:t>
            </w:r>
          </w:p>
          <w:p w:rsidR="001622EC" w:rsidRPr="00E00731" w:rsidRDefault="001622EC" w:rsidP="00AE6FEF">
            <w:pPr>
              <w:spacing w:line="340" w:lineRule="exact"/>
              <w:ind w:firstLine="34"/>
              <w:rPr>
                <w:rFonts w:eastAsia="Calibri"/>
                <w:szCs w:val="26"/>
                <w:shd w:val="clear" w:color="auto" w:fill="FFFFFF"/>
              </w:rPr>
            </w:pPr>
            <w:r w:rsidRPr="00E00731">
              <w:rPr>
                <w:rFonts w:eastAsia="Calibri"/>
                <w:szCs w:val="26"/>
                <w:shd w:val="clear" w:color="auto" w:fill="FFFFFF"/>
              </w:rPr>
              <w:t>- Tổ chức Hội thi GVCN giỏi cấp huyện (lý thuyết)</w:t>
            </w:r>
          </w:p>
        </w:tc>
        <w:tc>
          <w:tcPr>
            <w:tcW w:w="2551" w:type="dxa"/>
            <w:tcBorders>
              <w:top w:val="single" w:sz="4" w:space="0" w:color="000000"/>
              <w:left w:val="single" w:sz="4" w:space="0" w:color="000000"/>
              <w:bottom w:val="single" w:sz="4" w:space="0" w:color="000000"/>
              <w:right w:val="single" w:sz="4" w:space="0" w:color="000000"/>
            </w:tcBorders>
          </w:tcPr>
          <w:p w:rsidR="001622EC" w:rsidRPr="00E00731" w:rsidRDefault="001622EC" w:rsidP="003F43C7">
            <w:pPr>
              <w:spacing w:line="360" w:lineRule="exact"/>
              <w:rPr>
                <w:szCs w:val="26"/>
              </w:rPr>
            </w:pPr>
            <w:r w:rsidRPr="00E00731">
              <w:rPr>
                <w:szCs w:val="26"/>
              </w:rPr>
              <w:t xml:space="preserve">- </w:t>
            </w:r>
            <w:r w:rsidR="00AE6FEF" w:rsidRPr="00E00731">
              <w:rPr>
                <w:szCs w:val="26"/>
              </w:rPr>
              <w:t>Tổ THCS</w:t>
            </w:r>
          </w:p>
          <w:p w:rsidR="00AE6FEF" w:rsidRPr="00E00731" w:rsidRDefault="00AE6FEF" w:rsidP="00AE6FEF">
            <w:pPr>
              <w:spacing w:line="360" w:lineRule="exact"/>
              <w:rPr>
                <w:szCs w:val="26"/>
              </w:rPr>
            </w:pPr>
            <w:r w:rsidRPr="00E00731">
              <w:rPr>
                <w:szCs w:val="26"/>
              </w:rPr>
              <w:t>- Tổ THCS, Trường BDGD</w:t>
            </w:r>
          </w:p>
          <w:p w:rsidR="001622EC" w:rsidRPr="00E00731" w:rsidRDefault="001622EC" w:rsidP="003F43C7">
            <w:pPr>
              <w:spacing w:line="360" w:lineRule="exact"/>
              <w:rPr>
                <w:szCs w:val="26"/>
              </w:rPr>
            </w:pPr>
            <w:r w:rsidRPr="00E00731">
              <w:rPr>
                <w:szCs w:val="26"/>
              </w:rPr>
              <w:t xml:space="preserve">- Phòng </w:t>
            </w:r>
            <w:proofErr w:type="gramStart"/>
            <w:r w:rsidRPr="00E00731">
              <w:rPr>
                <w:szCs w:val="26"/>
              </w:rPr>
              <w:t>GDĐT</w:t>
            </w:r>
            <w:r w:rsidR="00AE6FEF" w:rsidRPr="00E00731">
              <w:rPr>
                <w:szCs w:val="26"/>
              </w:rPr>
              <w:t>(</w:t>
            </w:r>
            <w:proofErr w:type="gramEnd"/>
            <w:r w:rsidRPr="00E00731">
              <w:rPr>
                <w:szCs w:val="26"/>
              </w:rPr>
              <w:t xml:space="preserve"> theo Q</w:t>
            </w:r>
            <w:r w:rsidR="00AE6FEF" w:rsidRPr="00E00731">
              <w:rPr>
                <w:szCs w:val="26"/>
              </w:rPr>
              <w:t>uyết định)</w:t>
            </w:r>
          </w:p>
          <w:p w:rsidR="001622EC" w:rsidRPr="00E00731" w:rsidRDefault="00AE6FEF" w:rsidP="00AE6FEF">
            <w:pPr>
              <w:spacing w:line="360" w:lineRule="exact"/>
              <w:rPr>
                <w:szCs w:val="26"/>
              </w:rPr>
            </w:pPr>
            <w:r w:rsidRPr="00E00731">
              <w:rPr>
                <w:szCs w:val="26"/>
              </w:rPr>
              <w:t xml:space="preserve">- Phòng </w:t>
            </w:r>
            <w:proofErr w:type="gramStart"/>
            <w:r w:rsidRPr="00E00731">
              <w:rPr>
                <w:szCs w:val="26"/>
              </w:rPr>
              <w:t>GDĐT(</w:t>
            </w:r>
            <w:proofErr w:type="gramEnd"/>
            <w:r w:rsidRPr="00E00731">
              <w:rPr>
                <w:szCs w:val="26"/>
              </w:rPr>
              <w:t xml:space="preserve"> theo Quyết định)</w:t>
            </w:r>
          </w:p>
        </w:tc>
      </w:tr>
      <w:tr w:rsidR="001622EC" w:rsidRPr="00E00731" w:rsidTr="001622EC">
        <w:tc>
          <w:tcPr>
            <w:tcW w:w="1242" w:type="dxa"/>
            <w:tcBorders>
              <w:top w:val="single" w:sz="4" w:space="0" w:color="000000"/>
              <w:left w:val="single" w:sz="4" w:space="0" w:color="000000"/>
              <w:bottom w:val="single" w:sz="4" w:space="0" w:color="000000"/>
              <w:right w:val="single" w:sz="4" w:space="0" w:color="000000"/>
            </w:tcBorders>
            <w:vAlign w:val="center"/>
            <w:hideMark/>
          </w:tcPr>
          <w:p w:rsidR="001622EC" w:rsidRPr="00E00731" w:rsidRDefault="001622EC">
            <w:pPr>
              <w:jc w:val="center"/>
              <w:rPr>
                <w:rFonts w:eastAsia="Calibri"/>
                <w:szCs w:val="26"/>
              </w:rPr>
            </w:pPr>
            <w:r w:rsidRPr="00E00731">
              <w:rPr>
                <w:rFonts w:eastAsia="Calibri"/>
                <w:szCs w:val="26"/>
              </w:rPr>
              <w:t>11/2016</w:t>
            </w:r>
          </w:p>
        </w:tc>
        <w:tc>
          <w:tcPr>
            <w:tcW w:w="6096" w:type="dxa"/>
            <w:tcBorders>
              <w:top w:val="single" w:sz="4" w:space="0" w:color="000000"/>
              <w:left w:val="single" w:sz="4" w:space="0" w:color="000000"/>
              <w:bottom w:val="single" w:sz="4" w:space="0" w:color="000000"/>
              <w:right w:val="single" w:sz="4" w:space="0" w:color="000000"/>
            </w:tcBorders>
            <w:hideMark/>
          </w:tcPr>
          <w:p w:rsidR="001622EC" w:rsidRPr="00E00731" w:rsidRDefault="001622EC" w:rsidP="00AE6FEF">
            <w:pPr>
              <w:spacing w:line="340" w:lineRule="exact"/>
              <w:ind w:firstLine="34"/>
              <w:rPr>
                <w:rFonts w:eastAsia="Calibri"/>
                <w:szCs w:val="26"/>
                <w:shd w:val="clear" w:color="auto" w:fill="FFFFFF"/>
              </w:rPr>
            </w:pPr>
            <w:r w:rsidRPr="00E00731">
              <w:rPr>
                <w:rFonts w:eastAsia="Calibri"/>
                <w:szCs w:val="26"/>
                <w:shd w:val="clear" w:color="auto" w:fill="FFFFFF"/>
              </w:rPr>
              <w:t>- Tổ chức các hội thảo chuyên đề bộ môn, hội thi, hội thao chào mừng ngày Nhà giáo 20/11</w:t>
            </w:r>
          </w:p>
          <w:p w:rsidR="001622EC" w:rsidRPr="00E00731" w:rsidRDefault="001622EC" w:rsidP="00AE6FEF">
            <w:pPr>
              <w:spacing w:line="340" w:lineRule="exact"/>
              <w:ind w:firstLine="34"/>
              <w:rPr>
                <w:rFonts w:eastAsia="Calibri"/>
                <w:szCs w:val="26"/>
                <w:shd w:val="clear" w:color="auto" w:fill="FFFFFF"/>
              </w:rPr>
            </w:pPr>
            <w:r w:rsidRPr="00E00731">
              <w:rPr>
                <w:rFonts w:eastAsia="Calibri"/>
                <w:szCs w:val="26"/>
                <w:shd w:val="clear" w:color="auto" w:fill="FFFFFF"/>
              </w:rPr>
              <w:t>- Hội thi GVCN giỏi cấp huyện (Thực hành, chung kết)</w:t>
            </w:r>
          </w:p>
          <w:p w:rsidR="001622EC" w:rsidRPr="00E00731" w:rsidRDefault="001622EC" w:rsidP="00AE6FEF">
            <w:pPr>
              <w:spacing w:line="340" w:lineRule="exact"/>
              <w:ind w:firstLine="34"/>
              <w:rPr>
                <w:rFonts w:eastAsia="Calibri"/>
                <w:szCs w:val="26"/>
                <w:shd w:val="clear" w:color="auto" w:fill="FFFFFF"/>
              </w:rPr>
            </w:pPr>
            <w:r w:rsidRPr="00E00731">
              <w:rPr>
                <w:rFonts w:eastAsia="Calibri"/>
                <w:szCs w:val="26"/>
                <w:shd w:val="clear" w:color="auto" w:fill="FFFFFF"/>
              </w:rPr>
              <w:t>- Tổ chức thi khéo tay kỹ thuật cấp huyện lần 4 – năm học 2016 – 2017</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Bồi dưỡng HS giỏi lớp 9 dự thi cấp thành phố.</w:t>
            </w:r>
          </w:p>
          <w:p w:rsidR="001622EC" w:rsidRPr="00E00731" w:rsidRDefault="001622EC" w:rsidP="00AE6FEF">
            <w:pPr>
              <w:spacing w:line="360" w:lineRule="exact"/>
              <w:ind w:firstLine="34"/>
              <w:rPr>
                <w:szCs w:val="26"/>
              </w:rPr>
            </w:pPr>
            <w:r w:rsidRPr="00E00731">
              <w:rPr>
                <w:rFonts w:eastAsia="Calibri"/>
                <w:sz w:val="22"/>
                <w:szCs w:val="26"/>
                <w:shd w:val="clear" w:color="auto" w:fill="FFFFFF"/>
              </w:rPr>
              <w:t xml:space="preserve">- </w:t>
            </w:r>
            <w:r w:rsidRPr="00E00731">
              <w:rPr>
                <w:szCs w:val="26"/>
              </w:rPr>
              <w:t>Xét đề cử giải Võ Trường Toản năm 2016</w:t>
            </w:r>
          </w:p>
          <w:p w:rsidR="001622EC" w:rsidRPr="00E00731" w:rsidRDefault="001622EC" w:rsidP="00AE6FEF">
            <w:pPr>
              <w:spacing w:line="360" w:lineRule="exact"/>
              <w:ind w:right="120" w:firstLine="34"/>
              <w:rPr>
                <w:szCs w:val="26"/>
              </w:rPr>
            </w:pPr>
            <w:r w:rsidRPr="00E00731">
              <w:rPr>
                <w:sz w:val="22"/>
                <w:szCs w:val="26"/>
              </w:rPr>
              <w:t>-</w:t>
            </w:r>
            <w:r w:rsidRPr="00E00731">
              <w:rPr>
                <w:szCs w:val="26"/>
              </w:rPr>
              <w:t xml:space="preserve"> Kiểm tra tình hình dạy nghề phổ thông </w:t>
            </w:r>
          </w:p>
          <w:p w:rsidR="001622EC" w:rsidRPr="00E00731" w:rsidRDefault="001622EC" w:rsidP="00AE6FEF">
            <w:pPr>
              <w:spacing w:line="360" w:lineRule="exact"/>
              <w:ind w:right="119" w:firstLine="34"/>
              <w:rPr>
                <w:rFonts w:eastAsia="Calibri"/>
                <w:szCs w:val="26"/>
                <w:shd w:val="clear" w:color="auto" w:fill="FFFFFF"/>
              </w:rPr>
            </w:pPr>
            <w:r w:rsidRPr="00E00731">
              <w:rPr>
                <w:szCs w:val="26"/>
              </w:rPr>
              <w:t xml:space="preserve"> - Họp giao ban P. Hiệu trưởng lần </w:t>
            </w:r>
            <w:proofErr w:type="gramStart"/>
            <w:r w:rsidRPr="00E00731">
              <w:rPr>
                <w:szCs w:val="26"/>
              </w:rPr>
              <w:t xml:space="preserve">2 </w:t>
            </w:r>
            <w:r w:rsidRPr="00E00731">
              <w:rPr>
                <w:sz w:val="26"/>
                <w:szCs w:val="26"/>
              </w:rPr>
              <w:t>.</w:t>
            </w:r>
            <w:proofErr w:type="gramEnd"/>
          </w:p>
        </w:tc>
        <w:tc>
          <w:tcPr>
            <w:tcW w:w="2551" w:type="dxa"/>
            <w:tcBorders>
              <w:top w:val="single" w:sz="4" w:space="0" w:color="000000"/>
              <w:left w:val="single" w:sz="4" w:space="0" w:color="000000"/>
              <w:bottom w:val="single" w:sz="4" w:space="0" w:color="000000"/>
              <w:right w:val="single" w:sz="4" w:space="0" w:color="000000"/>
            </w:tcBorders>
          </w:tcPr>
          <w:p w:rsidR="001622EC" w:rsidRPr="00E00731" w:rsidRDefault="001622EC" w:rsidP="00AE6FEF">
            <w:pPr>
              <w:spacing w:line="340" w:lineRule="exact"/>
              <w:ind w:firstLine="33"/>
              <w:rPr>
                <w:rFonts w:eastAsia="Calibri"/>
                <w:szCs w:val="26"/>
                <w:shd w:val="clear" w:color="auto" w:fill="FFFFFF"/>
              </w:rPr>
            </w:pPr>
            <w:r w:rsidRPr="00E00731">
              <w:rPr>
                <w:rFonts w:eastAsia="Calibri"/>
                <w:szCs w:val="26"/>
                <w:shd w:val="clear" w:color="auto" w:fill="FFFFFF"/>
              </w:rPr>
              <w:t>- Tổ THCS</w:t>
            </w:r>
            <w:r w:rsidR="00AE6FEF" w:rsidRPr="00E00731">
              <w:rPr>
                <w:rFonts w:eastAsia="Calibri"/>
                <w:szCs w:val="26"/>
                <w:shd w:val="clear" w:color="auto" w:fill="FFFFFF"/>
              </w:rPr>
              <w:t>, các trường</w:t>
            </w:r>
          </w:p>
          <w:p w:rsidR="00AE6FEF" w:rsidRPr="00E00731" w:rsidRDefault="00AE6FEF" w:rsidP="00AE6FEF">
            <w:pPr>
              <w:spacing w:line="340" w:lineRule="exact"/>
              <w:ind w:firstLine="33"/>
              <w:rPr>
                <w:rFonts w:eastAsia="Calibri"/>
                <w:szCs w:val="26"/>
                <w:shd w:val="clear" w:color="auto" w:fill="FFFFFF"/>
              </w:rPr>
            </w:pPr>
          </w:p>
          <w:p w:rsidR="00AE6FEF" w:rsidRPr="00E00731" w:rsidRDefault="00AE6FEF" w:rsidP="00AE6FEF">
            <w:pPr>
              <w:spacing w:line="340" w:lineRule="exact"/>
              <w:ind w:firstLine="33"/>
              <w:rPr>
                <w:rFonts w:eastAsia="Calibri"/>
                <w:szCs w:val="26"/>
                <w:shd w:val="clear" w:color="auto" w:fill="FFFFFF"/>
              </w:rPr>
            </w:pPr>
            <w:r w:rsidRPr="00E00731">
              <w:rPr>
                <w:rFonts w:eastAsia="Calibri"/>
                <w:szCs w:val="26"/>
                <w:shd w:val="clear" w:color="auto" w:fill="FFFFFF"/>
              </w:rPr>
              <w:t xml:space="preserve">- </w:t>
            </w:r>
            <w:r w:rsidR="004A6F33" w:rsidRPr="00E00731">
              <w:rPr>
                <w:rFonts w:eastAsia="Calibri"/>
                <w:szCs w:val="26"/>
                <w:shd w:val="clear" w:color="auto" w:fill="FFFFFF"/>
              </w:rPr>
              <w:t>T</w:t>
            </w:r>
            <w:r w:rsidRPr="00E00731">
              <w:rPr>
                <w:rFonts w:eastAsia="Calibri"/>
                <w:szCs w:val="26"/>
                <w:shd w:val="clear" w:color="auto" w:fill="FFFFFF"/>
              </w:rPr>
              <w:t>heo Quyết định</w:t>
            </w:r>
          </w:p>
          <w:p w:rsidR="00AE6FEF" w:rsidRPr="00E00731" w:rsidRDefault="001622EC" w:rsidP="00AE6FEF">
            <w:pPr>
              <w:spacing w:line="340" w:lineRule="exact"/>
              <w:ind w:firstLine="33"/>
              <w:rPr>
                <w:rFonts w:eastAsia="Calibri"/>
                <w:szCs w:val="26"/>
                <w:shd w:val="clear" w:color="auto" w:fill="FFFFFF"/>
              </w:rPr>
            </w:pPr>
            <w:r w:rsidRPr="00E00731">
              <w:rPr>
                <w:rFonts w:eastAsia="Calibri"/>
                <w:szCs w:val="26"/>
                <w:shd w:val="clear" w:color="auto" w:fill="FFFFFF"/>
              </w:rPr>
              <w:t xml:space="preserve">- </w:t>
            </w:r>
            <w:r w:rsidR="00AE6FEF" w:rsidRPr="00E00731">
              <w:rPr>
                <w:rFonts w:eastAsia="Calibri"/>
                <w:szCs w:val="26"/>
                <w:shd w:val="clear" w:color="auto" w:fill="FFFFFF"/>
              </w:rPr>
              <w:t>Phòng GDĐT</w:t>
            </w:r>
            <w:r w:rsidR="004A6F33" w:rsidRPr="00E00731">
              <w:rPr>
                <w:rFonts w:eastAsia="Calibri"/>
                <w:szCs w:val="26"/>
                <w:shd w:val="clear" w:color="auto" w:fill="FFFFFF"/>
              </w:rPr>
              <w:t xml:space="preserve"> + TT. KTTH</w:t>
            </w:r>
          </w:p>
          <w:p w:rsidR="001622EC" w:rsidRPr="00E00731" w:rsidRDefault="001622EC" w:rsidP="00AE6FEF">
            <w:pPr>
              <w:spacing w:line="340" w:lineRule="exact"/>
              <w:ind w:firstLine="33"/>
              <w:rPr>
                <w:rFonts w:eastAsia="Calibri"/>
                <w:szCs w:val="26"/>
                <w:shd w:val="clear" w:color="auto" w:fill="FFFFFF"/>
              </w:rPr>
            </w:pPr>
            <w:r w:rsidRPr="00E00731">
              <w:rPr>
                <w:rFonts w:eastAsia="Calibri"/>
                <w:szCs w:val="26"/>
                <w:shd w:val="clear" w:color="auto" w:fill="FFFFFF"/>
              </w:rPr>
              <w:t>- Tổ THCS, Trường BDGD</w:t>
            </w:r>
          </w:p>
          <w:p w:rsidR="001622EC" w:rsidRPr="00E00731" w:rsidRDefault="001622EC" w:rsidP="00AE6FEF">
            <w:pPr>
              <w:spacing w:line="340" w:lineRule="exact"/>
              <w:ind w:firstLine="33"/>
              <w:rPr>
                <w:rFonts w:eastAsia="Calibri"/>
                <w:szCs w:val="26"/>
                <w:shd w:val="clear" w:color="auto" w:fill="FFFFFF"/>
              </w:rPr>
            </w:pPr>
            <w:r w:rsidRPr="00E00731">
              <w:rPr>
                <w:rFonts w:eastAsia="Calibri"/>
                <w:szCs w:val="26"/>
                <w:shd w:val="clear" w:color="auto" w:fill="FFFFFF"/>
              </w:rPr>
              <w:t xml:space="preserve">- Tổ THCS, </w:t>
            </w:r>
            <w:r w:rsidR="00AE6FEF" w:rsidRPr="00E00731">
              <w:rPr>
                <w:rFonts w:eastAsia="Calibri"/>
                <w:szCs w:val="26"/>
                <w:shd w:val="clear" w:color="auto" w:fill="FFFFFF"/>
              </w:rPr>
              <w:t>TT.KTTH</w:t>
            </w:r>
          </w:p>
          <w:p w:rsidR="001622EC" w:rsidRPr="00E00731" w:rsidRDefault="001622EC" w:rsidP="00AE6FEF">
            <w:pPr>
              <w:spacing w:line="340" w:lineRule="exact"/>
              <w:ind w:firstLine="33"/>
              <w:rPr>
                <w:szCs w:val="26"/>
              </w:rPr>
            </w:pPr>
            <w:r w:rsidRPr="00E00731">
              <w:rPr>
                <w:rFonts w:eastAsia="Calibri"/>
                <w:szCs w:val="26"/>
                <w:shd w:val="clear" w:color="auto" w:fill="FFFFFF"/>
              </w:rPr>
              <w:t xml:space="preserve">- </w:t>
            </w:r>
            <w:r w:rsidR="00AE6FEF" w:rsidRPr="00E00731">
              <w:rPr>
                <w:szCs w:val="26"/>
              </w:rPr>
              <w:t>Tổ THCS + P. HT</w:t>
            </w:r>
          </w:p>
        </w:tc>
      </w:tr>
      <w:tr w:rsidR="001622EC" w:rsidRPr="00E00731" w:rsidTr="001622EC">
        <w:tc>
          <w:tcPr>
            <w:tcW w:w="1242" w:type="dxa"/>
            <w:tcBorders>
              <w:top w:val="single" w:sz="4" w:space="0" w:color="000000"/>
              <w:left w:val="single" w:sz="4" w:space="0" w:color="000000"/>
              <w:bottom w:val="single" w:sz="4" w:space="0" w:color="000000"/>
              <w:right w:val="single" w:sz="4" w:space="0" w:color="000000"/>
            </w:tcBorders>
            <w:vAlign w:val="center"/>
            <w:hideMark/>
          </w:tcPr>
          <w:p w:rsidR="001622EC" w:rsidRPr="00E00731" w:rsidRDefault="001622EC">
            <w:pPr>
              <w:jc w:val="center"/>
              <w:rPr>
                <w:rFonts w:eastAsia="Calibri"/>
                <w:szCs w:val="26"/>
              </w:rPr>
            </w:pPr>
            <w:r w:rsidRPr="00E00731">
              <w:rPr>
                <w:rFonts w:eastAsia="Calibri"/>
                <w:szCs w:val="26"/>
              </w:rPr>
              <w:t>12/2016</w:t>
            </w:r>
          </w:p>
        </w:tc>
        <w:tc>
          <w:tcPr>
            <w:tcW w:w="6096" w:type="dxa"/>
            <w:tcBorders>
              <w:top w:val="single" w:sz="4" w:space="0" w:color="000000"/>
              <w:left w:val="single" w:sz="4" w:space="0" w:color="000000"/>
              <w:bottom w:val="single" w:sz="4" w:space="0" w:color="000000"/>
              <w:right w:val="single" w:sz="4" w:space="0" w:color="000000"/>
            </w:tcBorders>
            <w:hideMark/>
          </w:tcPr>
          <w:p w:rsidR="001622EC" w:rsidRPr="00E00731" w:rsidRDefault="001622EC" w:rsidP="00AE6FEF">
            <w:pPr>
              <w:spacing w:line="340" w:lineRule="exact"/>
              <w:ind w:firstLine="34"/>
              <w:rPr>
                <w:rFonts w:eastAsia="Calibri"/>
                <w:i/>
                <w:iCs/>
                <w:szCs w:val="26"/>
                <w:bdr w:val="none" w:sz="0" w:space="0" w:color="auto" w:frame="1"/>
              </w:rPr>
            </w:pPr>
            <w:r w:rsidRPr="00E00731">
              <w:rPr>
                <w:rFonts w:eastAsia="Calibri"/>
                <w:i/>
                <w:iCs/>
                <w:szCs w:val="26"/>
                <w:bdr w:val="none" w:sz="0" w:space="0" w:color="auto" w:frame="1"/>
              </w:rPr>
              <w:t xml:space="preserve">- </w:t>
            </w:r>
            <w:r w:rsidRPr="00E00731">
              <w:rPr>
                <w:szCs w:val="26"/>
              </w:rPr>
              <w:t xml:space="preserve">Hướng dẫn </w:t>
            </w:r>
            <w:r w:rsidRPr="00E00731">
              <w:rPr>
                <w:rFonts w:eastAsia="Calibri"/>
                <w:szCs w:val="26"/>
                <w:shd w:val="clear" w:color="auto" w:fill="FFFFFF"/>
              </w:rPr>
              <w:t>ôn</w:t>
            </w:r>
            <w:r w:rsidRPr="00E00731">
              <w:rPr>
                <w:rFonts w:eastAsia="Calibri"/>
                <w:iCs/>
                <w:szCs w:val="26"/>
                <w:bdr w:val="none" w:sz="0" w:space="0" w:color="auto" w:frame="1"/>
              </w:rPr>
              <w:t xml:space="preserve"> tập</w:t>
            </w:r>
            <w:r w:rsidRPr="00E00731">
              <w:rPr>
                <w:rFonts w:eastAsia="Calibri"/>
                <w:i/>
                <w:iCs/>
                <w:szCs w:val="26"/>
                <w:bdr w:val="none" w:sz="0" w:space="0" w:color="auto" w:frame="1"/>
              </w:rPr>
              <w:t xml:space="preserve"> </w:t>
            </w:r>
            <w:r w:rsidRPr="00E00731">
              <w:rPr>
                <w:rFonts w:eastAsia="Calibri"/>
                <w:iCs/>
                <w:szCs w:val="26"/>
                <w:bdr w:val="none" w:sz="0" w:space="0" w:color="auto" w:frame="1"/>
              </w:rPr>
              <w:t>- Kiểm tra HK1.</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Bồi dưỡng HS giỏi lớp 9 dự thi cấp thành phố.</w:t>
            </w:r>
          </w:p>
          <w:p w:rsidR="001622EC" w:rsidRPr="00E00731" w:rsidRDefault="001622EC" w:rsidP="00AE6FEF">
            <w:pPr>
              <w:spacing w:line="360" w:lineRule="exact"/>
              <w:ind w:firstLine="34"/>
              <w:rPr>
                <w:rFonts w:eastAsia="Calibri"/>
                <w:iCs/>
                <w:szCs w:val="26"/>
                <w:bdr w:val="none" w:sz="0" w:space="0" w:color="auto" w:frame="1"/>
              </w:rPr>
            </w:pPr>
            <w:r w:rsidRPr="00E00731">
              <w:rPr>
                <w:rFonts w:eastAsia="Calibri"/>
                <w:iCs/>
                <w:szCs w:val="26"/>
                <w:bdr w:val="none" w:sz="0" w:space="0" w:color="auto" w:frame="1"/>
              </w:rPr>
              <w:t>-</w:t>
            </w:r>
            <w:r w:rsidRPr="00E00731">
              <w:rPr>
                <w:sz w:val="26"/>
                <w:szCs w:val="26"/>
              </w:rPr>
              <w:t xml:space="preserve"> </w:t>
            </w:r>
            <w:r w:rsidRPr="00E00731">
              <w:rPr>
                <w:szCs w:val="26"/>
              </w:rPr>
              <w:t>Kiểm tra hồ sơ PCGD các xã</w:t>
            </w:r>
          </w:p>
          <w:p w:rsidR="001622EC" w:rsidRPr="00E00731" w:rsidRDefault="001622EC" w:rsidP="00AE6FEF">
            <w:pPr>
              <w:spacing w:line="340" w:lineRule="exact"/>
              <w:ind w:firstLine="34"/>
              <w:rPr>
                <w:rFonts w:eastAsia="Calibri"/>
                <w:szCs w:val="26"/>
                <w:shd w:val="clear" w:color="auto" w:fill="FFFFFF"/>
              </w:rPr>
            </w:pPr>
            <w:r w:rsidRPr="00E00731">
              <w:rPr>
                <w:rFonts w:eastAsia="Calibri"/>
                <w:szCs w:val="26"/>
                <w:shd w:val="clear" w:color="auto" w:fill="FFFFFF"/>
              </w:rPr>
              <w:t>- Tham dự Cuộc thi khoa học kỹ thuật dành cho học sinh trung học (cấp T. phố)</w:t>
            </w:r>
          </w:p>
        </w:tc>
        <w:tc>
          <w:tcPr>
            <w:tcW w:w="2551" w:type="dxa"/>
            <w:tcBorders>
              <w:top w:val="single" w:sz="4" w:space="0" w:color="000000"/>
              <w:left w:val="single" w:sz="4" w:space="0" w:color="000000"/>
              <w:bottom w:val="single" w:sz="4" w:space="0" w:color="000000"/>
              <w:right w:val="single" w:sz="4" w:space="0" w:color="000000"/>
            </w:tcBorders>
          </w:tcPr>
          <w:p w:rsidR="00AE6FEF" w:rsidRPr="00E00731" w:rsidRDefault="001622EC" w:rsidP="003F43C7">
            <w:pPr>
              <w:spacing w:line="360" w:lineRule="exact"/>
              <w:rPr>
                <w:szCs w:val="26"/>
              </w:rPr>
            </w:pPr>
            <w:r w:rsidRPr="00E00731">
              <w:rPr>
                <w:szCs w:val="26"/>
              </w:rPr>
              <w:t>- Phòng GDĐT</w:t>
            </w:r>
          </w:p>
          <w:p w:rsidR="001622EC" w:rsidRPr="00E00731" w:rsidRDefault="001622EC" w:rsidP="003F43C7">
            <w:pPr>
              <w:spacing w:line="360" w:lineRule="exact"/>
              <w:rPr>
                <w:szCs w:val="26"/>
              </w:rPr>
            </w:pPr>
            <w:r w:rsidRPr="00E00731">
              <w:rPr>
                <w:szCs w:val="26"/>
              </w:rPr>
              <w:t xml:space="preserve">- </w:t>
            </w:r>
            <w:r w:rsidR="00AE6FEF" w:rsidRPr="00E00731">
              <w:rPr>
                <w:szCs w:val="26"/>
              </w:rPr>
              <w:t>Các HĐ bộ môn</w:t>
            </w:r>
          </w:p>
          <w:p w:rsidR="00AE6FEF" w:rsidRPr="00E00731" w:rsidRDefault="001622EC" w:rsidP="00AE6FEF">
            <w:pPr>
              <w:spacing w:line="360" w:lineRule="exact"/>
              <w:rPr>
                <w:szCs w:val="26"/>
              </w:rPr>
            </w:pPr>
            <w:r w:rsidRPr="00E00731">
              <w:rPr>
                <w:szCs w:val="26"/>
              </w:rPr>
              <w:t xml:space="preserve">- </w:t>
            </w:r>
            <w:r w:rsidR="00AE6FEF" w:rsidRPr="00E00731">
              <w:rPr>
                <w:szCs w:val="26"/>
              </w:rPr>
              <w:t xml:space="preserve"> BCĐ PCGD huyện</w:t>
            </w:r>
          </w:p>
          <w:p w:rsidR="001622EC" w:rsidRPr="00E00731" w:rsidRDefault="001622EC" w:rsidP="003F43C7">
            <w:pPr>
              <w:spacing w:line="360" w:lineRule="exact"/>
              <w:rPr>
                <w:szCs w:val="26"/>
              </w:rPr>
            </w:pPr>
            <w:r w:rsidRPr="00E00731">
              <w:rPr>
                <w:szCs w:val="26"/>
              </w:rPr>
              <w:t>- Theo QĐ</w:t>
            </w:r>
          </w:p>
        </w:tc>
      </w:tr>
      <w:tr w:rsidR="001622EC" w:rsidRPr="00E00731" w:rsidTr="001622EC">
        <w:tc>
          <w:tcPr>
            <w:tcW w:w="1242" w:type="dxa"/>
            <w:tcBorders>
              <w:top w:val="single" w:sz="4" w:space="0" w:color="000000"/>
              <w:left w:val="single" w:sz="4" w:space="0" w:color="000000"/>
              <w:bottom w:val="single" w:sz="4" w:space="0" w:color="000000"/>
              <w:right w:val="single" w:sz="4" w:space="0" w:color="000000"/>
            </w:tcBorders>
            <w:vAlign w:val="center"/>
            <w:hideMark/>
          </w:tcPr>
          <w:p w:rsidR="001622EC" w:rsidRPr="00E00731" w:rsidRDefault="001622EC">
            <w:pPr>
              <w:jc w:val="center"/>
              <w:rPr>
                <w:rFonts w:eastAsia="Calibri"/>
                <w:szCs w:val="26"/>
              </w:rPr>
            </w:pPr>
            <w:r w:rsidRPr="00E00731">
              <w:rPr>
                <w:rFonts w:eastAsia="Calibri"/>
                <w:szCs w:val="26"/>
              </w:rPr>
              <w:t>01/2017</w:t>
            </w:r>
          </w:p>
        </w:tc>
        <w:tc>
          <w:tcPr>
            <w:tcW w:w="6096" w:type="dxa"/>
            <w:tcBorders>
              <w:top w:val="single" w:sz="4" w:space="0" w:color="000000"/>
              <w:left w:val="single" w:sz="4" w:space="0" w:color="000000"/>
              <w:bottom w:val="single" w:sz="4" w:space="0" w:color="000000"/>
              <w:right w:val="single" w:sz="4" w:space="0" w:color="000000"/>
            </w:tcBorders>
            <w:hideMark/>
          </w:tcPr>
          <w:p w:rsidR="001622EC" w:rsidRPr="00E00731" w:rsidRDefault="001622EC" w:rsidP="00AE6FEF">
            <w:pPr>
              <w:spacing w:line="340" w:lineRule="exact"/>
              <w:ind w:firstLine="34"/>
              <w:rPr>
                <w:rFonts w:eastAsia="Calibri"/>
                <w:szCs w:val="26"/>
                <w:shd w:val="clear" w:color="auto" w:fill="FFFFFF"/>
              </w:rPr>
            </w:pPr>
            <w:r w:rsidRPr="00E00731">
              <w:rPr>
                <w:rFonts w:eastAsia="Calibri"/>
                <w:szCs w:val="26"/>
                <w:shd w:val="clear" w:color="auto" w:fill="FFFFFF"/>
              </w:rPr>
              <w:t>- Sơ kết học kỳ I.</w:t>
            </w:r>
          </w:p>
          <w:p w:rsidR="001622EC" w:rsidRPr="00E00731" w:rsidRDefault="001622EC" w:rsidP="00AE6FEF">
            <w:pPr>
              <w:spacing w:line="340" w:lineRule="exact"/>
              <w:ind w:firstLine="34"/>
              <w:rPr>
                <w:rFonts w:eastAsia="Calibri"/>
                <w:szCs w:val="26"/>
              </w:rPr>
            </w:pPr>
            <w:r w:rsidRPr="00E00731">
              <w:rPr>
                <w:rFonts w:eastAsia="Calibri"/>
                <w:szCs w:val="26"/>
                <w:shd w:val="clear" w:color="auto" w:fill="FFFFFF"/>
              </w:rPr>
              <w:t xml:space="preserve">- Xét chọn, đăng ký dự án tham </w:t>
            </w:r>
            <w:r w:rsidRPr="00E00731">
              <w:rPr>
                <w:rFonts w:eastAsia="Calibri"/>
                <w:szCs w:val="26"/>
              </w:rPr>
              <w:t>dự thi khoa học kỹ thuật.</w:t>
            </w:r>
          </w:p>
          <w:p w:rsidR="001622EC" w:rsidRPr="00E00731" w:rsidRDefault="001622EC" w:rsidP="00AE6FEF">
            <w:pPr>
              <w:spacing w:line="340" w:lineRule="exact"/>
              <w:ind w:firstLine="34"/>
              <w:rPr>
                <w:rFonts w:eastAsia="Calibri"/>
                <w:szCs w:val="26"/>
                <w:shd w:val="clear" w:color="auto" w:fill="FFFFFF"/>
              </w:rPr>
            </w:pPr>
            <w:r w:rsidRPr="00E00731">
              <w:rPr>
                <w:rFonts w:eastAsia="Calibri"/>
                <w:szCs w:val="26"/>
                <w:shd w:val="clear" w:color="auto" w:fill="FFFFFF"/>
              </w:rPr>
              <w:t>- Tham dự kỳ Thi học sinh giỏi máy tính cầm tay cấp TP.</w:t>
            </w:r>
          </w:p>
          <w:p w:rsidR="001622EC" w:rsidRPr="00E00731" w:rsidRDefault="001622EC" w:rsidP="00AE6FEF">
            <w:pPr>
              <w:spacing w:line="340" w:lineRule="exact"/>
              <w:ind w:firstLine="34"/>
              <w:rPr>
                <w:rFonts w:eastAsia="Calibri"/>
                <w:szCs w:val="26"/>
                <w:shd w:val="clear" w:color="auto" w:fill="FFFFFF"/>
              </w:rPr>
            </w:pPr>
            <w:r w:rsidRPr="00E00731">
              <w:rPr>
                <w:rFonts w:eastAsia="Calibri"/>
                <w:szCs w:val="26"/>
                <w:shd w:val="clear" w:color="auto" w:fill="FFFFFF"/>
              </w:rPr>
              <w:t>- Thi Violympic và IOE cấp trường, cấp huyện.</w:t>
            </w:r>
          </w:p>
          <w:p w:rsidR="001622EC" w:rsidRPr="00E00731" w:rsidRDefault="001622EC" w:rsidP="00AE6FEF">
            <w:pPr>
              <w:spacing w:line="340" w:lineRule="exact"/>
              <w:ind w:firstLine="34"/>
              <w:rPr>
                <w:rFonts w:eastAsia="Calibri"/>
                <w:szCs w:val="26"/>
                <w:shd w:val="clear" w:color="auto" w:fill="FFFFFF"/>
              </w:rPr>
            </w:pPr>
            <w:r w:rsidRPr="00E00731">
              <w:rPr>
                <w:rFonts w:eastAsia="Calibri"/>
                <w:szCs w:val="26"/>
                <w:shd w:val="clear" w:color="auto" w:fill="FFFFFF"/>
              </w:rPr>
              <w:t>- Tham gia Khảo sát Pisa (học sinh THCS) do Sở GD&amp;ĐT tổ chức</w:t>
            </w:r>
          </w:p>
          <w:p w:rsidR="001622EC" w:rsidRPr="00E00731" w:rsidRDefault="001622EC" w:rsidP="00AE6FEF">
            <w:pPr>
              <w:spacing w:line="340" w:lineRule="exact"/>
              <w:ind w:firstLine="34"/>
              <w:rPr>
                <w:rFonts w:eastAsia="Calibri"/>
                <w:szCs w:val="26"/>
                <w:shd w:val="clear" w:color="auto" w:fill="FFFFFF"/>
              </w:rPr>
            </w:pPr>
            <w:r w:rsidRPr="00E00731">
              <w:rPr>
                <w:rFonts w:eastAsia="Calibri"/>
                <w:szCs w:val="26"/>
                <w:shd w:val="clear" w:color="auto" w:fill="FFFFFF"/>
              </w:rPr>
              <w:t>- </w:t>
            </w:r>
            <w:r w:rsidR="004A6F33" w:rsidRPr="00E00731">
              <w:rPr>
                <w:rFonts w:eastAsia="Calibri"/>
                <w:szCs w:val="26"/>
                <w:shd w:val="clear" w:color="auto" w:fill="FFFFFF"/>
              </w:rPr>
              <w:t>Dự</w:t>
            </w:r>
            <w:r w:rsidRPr="00E00731">
              <w:rPr>
                <w:rFonts w:eastAsia="Calibri"/>
                <w:szCs w:val="26"/>
                <w:shd w:val="clear" w:color="auto" w:fill="FFFFFF"/>
              </w:rPr>
              <w:t xml:space="preserve"> thi “Khéo tay kỹ thuật” cấp Thành phố lần 4.</w:t>
            </w:r>
          </w:p>
          <w:p w:rsidR="001622EC" w:rsidRPr="00E00731" w:rsidRDefault="001622EC" w:rsidP="00AE6FEF">
            <w:pPr>
              <w:spacing w:line="340" w:lineRule="exact"/>
              <w:ind w:firstLine="34"/>
              <w:rPr>
                <w:rFonts w:eastAsia="Calibri"/>
                <w:szCs w:val="26"/>
                <w:shd w:val="clear" w:color="auto" w:fill="FFFFFF"/>
              </w:rPr>
            </w:pPr>
            <w:r w:rsidRPr="00E00731">
              <w:rPr>
                <w:rFonts w:eastAsia="Calibri"/>
                <w:szCs w:val="26"/>
                <w:shd w:val="clear" w:color="auto" w:fill="FFFFFF"/>
              </w:rPr>
              <w:t>- Tuyển chọn các sản phẩm của giáo viên, học sinh dự Cuộc thi dạy, học theo chủ đề tích hợp, liên môn.</w:t>
            </w:r>
          </w:p>
        </w:tc>
        <w:tc>
          <w:tcPr>
            <w:tcW w:w="2551" w:type="dxa"/>
            <w:tcBorders>
              <w:top w:val="single" w:sz="4" w:space="0" w:color="000000"/>
              <w:left w:val="single" w:sz="4" w:space="0" w:color="000000"/>
              <w:bottom w:val="single" w:sz="4" w:space="0" w:color="000000"/>
              <w:right w:val="single" w:sz="4" w:space="0" w:color="000000"/>
            </w:tcBorders>
          </w:tcPr>
          <w:p w:rsidR="00AE6FEF"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Phòng GDĐT</w:t>
            </w:r>
          </w:p>
          <w:p w:rsidR="00AE6FEF" w:rsidRPr="00E00731" w:rsidRDefault="00AE6FEF"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Tổ THCS, các trường</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Theo QĐ</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Theo QĐ</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xml:space="preserve">- Tổ THCS, </w:t>
            </w:r>
            <w:r w:rsidR="004A6F33" w:rsidRPr="00E00731">
              <w:rPr>
                <w:rFonts w:eastAsia="Calibri"/>
                <w:iCs/>
                <w:szCs w:val="26"/>
                <w:bdr w:val="none" w:sz="0" w:space="0" w:color="auto" w:frame="1"/>
              </w:rPr>
              <w:t>các t</w:t>
            </w:r>
            <w:r w:rsidRPr="00E00731">
              <w:rPr>
                <w:rFonts w:eastAsia="Calibri"/>
                <w:iCs/>
                <w:szCs w:val="26"/>
                <w:bdr w:val="none" w:sz="0" w:space="0" w:color="auto" w:frame="1"/>
              </w:rPr>
              <w:t xml:space="preserve">rường </w:t>
            </w:r>
          </w:p>
          <w:p w:rsidR="004A6F33" w:rsidRPr="00E00731" w:rsidRDefault="004A6F33" w:rsidP="00AE6FEF">
            <w:pPr>
              <w:spacing w:line="340" w:lineRule="exact"/>
              <w:ind w:firstLine="34"/>
              <w:rPr>
                <w:rFonts w:eastAsia="Calibri"/>
                <w:iCs/>
                <w:szCs w:val="26"/>
                <w:bdr w:val="none" w:sz="0" w:space="0" w:color="auto" w:frame="1"/>
              </w:rPr>
            </w:pPr>
          </w:p>
          <w:p w:rsidR="001622EC" w:rsidRPr="00E00731" w:rsidRDefault="001622EC" w:rsidP="004A6F33">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xml:space="preserve">- </w:t>
            </w:r>
            <w:r w:rsidR="004A6F33" w:rsidRPr="00E00731">
              <w:rPr>
                <w:rFonts w:eastAsia="Calibri"/>
                <w:iCs/>
                <w:szCs w:val="26"/>
                <w:bdr w:val="none" w:sz="0" w:space="0" w:color="auto" w:frame="1"/>
              </w:rPr>
              <w:t>Tổ THCS, TT. KTTH</w:t>
            </w:r>
          </w:p>
          <w:p w:rsidR="004A6F33" w:rsidRPr="00E00731" w:rsidRDefault="004A6F33" w:rsidP="004A6F33">
            <w:pPr>
              <w:spacing w:line="340" w:lineRule="exact"/>
              <w:ind w:firstLine="34"/>
              <w:rPr>
                <w:rFonts w:eastAsia="Calibri"/>
                <w:iCs/>
                <w:szCs w:val="26"/>
                <w:bdr w:val="none" w:sz="0" w:space="0" w:color="auto" w:frame="1"/>
              </w:rPr>
            </w:pPr>
            <w:r w:rsidRPr="00E00731">
              <w:rPr>
                <w:rFonts w:eastAsia="Calibri"/>
                <w:szCs w:val="26"/>
                <w:shd w:val="clear" w:color="auto" w:fill="FFFFFF"/>
              </w:rPr>
              <w:t xml:space="preserve">- </w:t>
            </w:r>
            <w:r w:rsidRPr="00E00731">
              <w:rPr>
                <w:szCs w:val="26"/>
              </w:rPr>
              <w:t>Tổ THCS, các trường</w:t>
            </w:r>
          </w:p>
        </w:tc>
      </w:tr>
      <w:tr w:rsidR="001622EC" w:rsidRPr="00E00731" w:rsidTr="001622EC">
        <w:tc>
          <w:tcPr>
            <w:tcW w:w="1242" w:type="dxa"/>
            <w:tcBorders>
              <w:top w:val="single" w:sz="4" w:space="0" w:color="000000"/>
              <w:left w:val="single" w:sz="4" w:space="0" w:color="000000"/>
              <w:bottom w:val="single" w:sz="4" w:space="0" w:color="000000"/>
              <w:right w:val="single" w:sz="4" w:space="0" w:color="000000"/>
            </w:tcBorders>
            <w:vAlign w:val="center"/>
            <w:hideMark/>
          </w:tcPr>
          <w:p w:rsidR="001622EC" w:rsidRPr="00E00731" w:rsidRDefault="001622EC">
            <w:pPr>
              <w:jc w:val="center"/>
              <w:rPr>
                <w:rFonts w:eastAsia="Calibri"/>
                <w:szCs w:val="26"/>
              </w:rPr>
            </w:pPr>
            <w:r w:rsidRPr="00E00731">
              <w:rPr>
                <w:rFonts w:eastAsia="Calibri"/>
                <w:szCs w:val="26"/>
              </w:rPr>
              <w:t>02/2017</w:t>
            </w:r>
          </w:p>
        </w:tc>
        <w:tc>
          <w:tcPr>
            <w:tcW w:w="6096" w:type="dxa"/>
            <w:tcBorders>
              <w:top w:val="single" w:sz="4" w:space="0" w:color="000000"/>
              <w:left w:val="single" w:sz="4" w:space="0" w:color="000000"/>
              <w:bottom w:val="single" w:sz="4" w:space="0" w:color="000000"/>
              <w:right w:val="single" w:sz="4" w:space="0" w:color="000000"/>
            </w:tcBorders>
            <w:hideMark/>
          </w:tcPr>
          <w:p w:rsidR="001622EC" w:rsidRPr="00E00731" w:rsidRDefault="001622EC" w:rsidP="00E00731">
            <w:pPr>
              <w:spacing w:line="340" w:lineRule="exact"/>
              <w:ind w:firstLine="34"/>
              <w:rPr>
                <w:rFonts w:eastAsia="Calibri"/>
                <w:szCs w:val="26"/>
                <w:shd w:val="clear" w:color="auto" w:fill="FFFFFF"/>
              </w:rPr>
            </w:pPr>
            <w:r w:rsidRPr="00E00731">
              <w:rPr>
                <w:rFonts w:eastAsia="Calibri"/>
                <w:szCs w:val="26"/>
                <w:shd w:val="clear" w:color="auto" w:fill="FFFFFF"/>
              </w:rPr>
              <w:t>- Tổ chức chấm thi Nét vẽ xanh vòng sơ khảo cấp huyện.</w:t>
            </w:r>
          </w:p>
          <w:p w:rsidR="001622EC" w:rsidRPr="00E00731" w:rsidRDefault="001622EC" w:rsidP="00E00731">
            <w:pPr>
              <w:spacing w:line="340" w:lineRule="exact"/>
              <w:ind w:firstLine="34"/>
              <w:rPr>
                <w:rFonts w:eastAsia="Calibri"/>
                <w:szCs w:val="26"/>
                <w:shd w:val="clear" w:color="auto" w:fill="FFFFFF"/>
              </w:rPr>
            </w:pPr>
            <w:r w:rsidRPr="00E00731">
              <w:rPr>
                <w:rFonts w:eastAsia="Calibri"/>
                <w:szCs w:val="26"/>
                <w:shd w:val="clear" w:color="auto" w:fill="FFFFFF"/>
              </w:rPr>
              <w:t>- Tổ chức chuyên đề Hoạt động NGLL cấp huyện</w:t>
            </w:r>
          </w:p>
          <w:p w:rsidR="001622EC" w:rsidRPr="00E00731" w:rsidRDefault="001622EC" w:rsidP="00E00731">
            <w:pPr>
              <w:spacing w:line="340" w:lineRule="exact"/>
              <w:ind w:firstLine="34"/>
              <w:rPr>
                <w:rFonts w:eastAsia="Calibri"/>
                <w:szCs w:val="26"/>
                <w:shd w:val="clear" w:color="auto" w:fill="FFFFFF"/>
              </w:rPr>
            </w:pPr>
            <w:r w:rsidRPr="00E00731">
              <w:rPr>
                <w:rFonts w:eastAsia="Calibri"/>
                <w:szCs w:val="26"/>
                <w:shd w:val="clear" w:color="auto" w:fill="FFFFFF"/>
              </w:rPr>
              <w:t xml:space="preserve">- Kiểm </w:t>
            </w:r>
            <w:r w:rsidRPr="00E00731">
              <w:rPr>
                <w:szCs w:val="26"/>
              </w:rPr>
              <w:t>tra chéo hồ sơ học vụ, thư viên, thiết bị, thực hành thí nghiệm và hồ sơ nghề phổ thông</w:t>
            </w:r>
            <w:r w:rsidRPr="00E00731">
              <w:rPr>
                <w:rFonts w:eastAsia="Calibri"/>
                <w:szCs w:val="26"/>
                <w:shd w:val="clear" w:color="auto" w:fill="FFFFFF"/>
              </w:rPr>
              <w:t>.</w:t>
            </w:r>
          </w:p>
        </w:tc>
        <w:tc>
          <w:tcPr>
            <w:tcW w:w="2551" w:type="dxa"/>
            <w:tcBorders>
              <w:top w:val="single" w:sz="4" w:space="0" w:color="000000"/>
              <w:left w:val="single" w:sz="4" w:space="0" w:color="000000"/>
              <w:bottom w:val="single" w:sz="4" w:space="0" w:color="000000"/>
              <w:right w:val="single" w:sz="4" w:space="0" w:color="000000"/>
            </w:tcBorders>
          </w:tcPr>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xml:space="preserve">- </w:t>
            </w:r>
            <w:r w:rsidR="004A6F33" w:rsidRPr="00E00731">
              <w:rPr>
                <w:rFonts w:eastAsia="Calibri"/>
                <w:iCs/>
                <w:szCs w:val="26"/>
                <w:bdr w:val="none" w:sz="0" w:space="0" w:color="auto" w:frame="1"/>
              </w:rPr>
              <w:t>Theo QĐ</w:t>
            </w:r>
            <w:r w:rsidRPr="00E00731">
              <w:rPr>
                <w:rFonts w:eastAsia="Calibri"/>
                <w:iCs/>
                <w:szCs w:val="26"/>
                <w:bdr w:val="none" w:sz="0" w:space="0" w:color="auto" w:frame="1"/>
              </w:rPr>
              <w:t>.</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xml:space="preserve">- Tổ THCS, </w:t>
            </w:r>
            <w:r w:rsidR="004A6F33" w:rsidRPr="00E00731">
              <w:rPr>
                <w:rFonts w:eastAsia="Calibri"/>
                <w:iCs/>
                <w:szCs w:val="26"/>
                <w:bdr w:val="none" w:sz="0" w:space="0" w:color="auto" w:frame="1"/>
              </w:rPr>
              <w:t>các trường</w:t>
            </w:r>
          </w:p>
          <w:p w:rsidR="001622EC" w:rsidRPr="00E00731" w:rsidRDefault="001622EC" w:rsidP="004A6F33">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Theo QĐ</w:t>
            </w:r>
          </w:p>
        </w:tc>
      </w:tr>
      <w:tr w:rsidR="001622EC" w:rsidRPr="00E00731" w:rsidTr="001622EC">
        <w:tc>
          <w:tcPr>
            <w:tcW w:w="1242" w:type="dxa"/>
            <w:tcBorders>
              <w:top w:val="single" w:sz="4" w:space="0" w:color="000000"/>
              <w:left w:val="single" w:sz="4" w:space="0" w:color="000000"/>
              <w:bottom w:val="single" w:sz="4" w:space="0" w:color="000000"/>
              <w:right w:val="single" w:sz="4" w:space="0" w:color="000000"/>
            </w:tcBorders>
            <w:vAlign w:val="center"/>
            <w:hideMark/>
          </w:tcPr>
          <w:p w:rsidR="001622EC" w:rsidRPr="00E00731" w:rsidRDefault="001622EC">
            <w:pPr>
              <w:jc w:val="center"/>
              <w:rPr>
                <w:rFonts w:eastAsia="Calibri"/>
                <w:szCs w:val="26"/>
              </w:rPr>
            </w:pPr>
            <w:r w:rsidRPr="00E00731">
              <w:rPr>
                <w:rFonts w:eastAsia="Calibri"/>
                <w:szCs w:val="26"/>
              </w:rPr>
              <w:t>3/2017</w:t>
            </w:r>
          </w:p>
        </w:tc>
        <w:tc>
          <w:tcPr>
            <w:tcW w:w="6096" w:type="dxa"/>
            <w:tcBorders>
              <w:top w:val="single" w:sz="4" w:space="0" w:color="000000"/>
              <w:left w:val="single" w:sz="4" w:space="0" w:color="000000"/>
              <w:bottom w:val="single" w:sz="4" w:space="0" w:color="000000"/>
              <w:right w:val="single" w:sz="4" w:space="0" w:color="000000"/>
            </w:tcBorders>
            <w:hideMark/>
          </w:tcPr>
          <w:p w:rsidR="001622EC" w:rsidRPr="00E00731" w:rsidRDefault="001622EC" w:rsidP="00E00731">
            <w:pPr>
              <w:spacing w:line="340" w:lineRule="exact"/>
              <w:ind w:firstLine="34"/>
              <w:rPr>
                <w:rFonts w:eastAsia="Calibri"/>
                <w:szCs w:val="26"/>
                <w:shd w:val="clear" w:color="auto" w:fill="FFFFFF"/>
              </w:rPr>
            </w:pPr>
            <w:r w:rsidRPr="00E00731">
              <w:rPr>
                <w:rFonts w:eastAsia="Calibri"/>
                <w:szCs w:val="26"/>
                <w:shd w:val="clear" w:color="auto" w:fill="FFFFFF"/>
              </w:rPr>
              <w:t>- Tham dự kỳ thi Violympic Toán và IOE cấp thành phố.</w:t>
            </w:r>
          </w:p>
          <w:p w:rsidR="001622EC" w:rsidRPr="00E00731" w:rsidRDefault="001622EC" w:rsidP="00E00731">
            <w:pPr>
              <w:spacing w:line="340" w:lineRule="exact"/>
              <w:ind w:firstLine="34"/>
              <w:rPr>
                <w:rFonts w:eastAsia="Calibri"/>
                <w:szCs w:val="26"/>
                <w:shd w:val="clear" w:color="auto" w:fill="FFFFFF"/>
              </w:rPr>
            </w:pPr>
            <w:r w:rsidRPr="00E00731">
              <w:rPr>
                <w:rFonts w:eastAsia="Calibri"/>
                <w:szCs w:val="26"/>
                <w:shd w:val="clear" w:color="auto" w:fill="FFFFFF"/>
              </w:rPr>
              <w:t>- Tham gia kỳ thi học sinh giỏi lớp 9 -  cấp thành phố.</w:t>
            </w:r>
          </w:p>
          <w:p w:rsidR="001622EC" w:rsidRPr="00E00731" w:rsidRDefault="001622EC" w:rsidP="00E00731">
            <w:pPr>
              <w:spacing w:line="340" w:lineRule="exact"/>
              <w:ind w:firstLine="34"/>
              <w:rPr>
                <w:rFonts w:eastAsia="Calibri"/>
                <w:szCs w:val="26"/>
                <w:shd w:val="clear" w:color="auto" w:fill="FFFFFF"/>
              </w:rPr>
            </w:pPr>
            <w:r w:rsidRPr="00E00731">
              <w:rPr>
                <w:rFonts w:eastAsia="Calibri"/>
                <w:szCs w:val="26"/>
                <w:shd w:val="clear" w:color="auto" w:fill="FFFFFF"/>
              </w:rPr>
              <w:t>- Kiểm tra hồ sơ học vụ, thư viện, thiết bị</w:t>
            </w:r>
            <w:r w:rsidR="00E00731" w:rsidRPr="00E00731">
              <w:rPr>
                <w:rFonts w:eastAsia="Calibri"/>
                <w:szCs w:val="26"/>
                <w:shd w:val="clear" w:color="auto" w:fill="FFFFFF"/>
              </w:rPr>
              <w:t xml:space="preserve">, </w:t>
            </w:r>
            <w:r w:rsidRPr="00E00731">
              <w:rPr>
                <w:rFonts w:eastAsia="Calibri"/>
                <w:szCs w:val="26"/>
                <w:shd w:val="clear" w:color="auto" w:fill="FFFFFF"/>
              </w:rPr>
              <w:t>phòng chức năng.</w:t>
            </w:r>
          </w:p>
          <w:p w:rsidR="001622EC" w:rsidRPr="00E00731" w:rsidRDefault="001622EC" w:rsidP="00E00731">
            <w:pPr>
              <w:spacing w:line="340" w:lineRule="exact"/>
              <w:ind w:firstLine="34"/>
              <w:rPr>
                <w:rFonts w:eastAsia="Calibri"/>
                <w:szCs w:val="26"/>
                <w:shd w:val="clear" w:color="auto" w:fill="FFFFFF"/>
              </w:rPr>
            </w:pPr>
            <w:r w:rsidRPr="00E00731">
              <w:rPr>
                <w:rFonts w:eastAsia="Calibri"/>
                <w:szCs w:val="26"/>
                <w:shd w:val="clear" w:color="auto" w:fill="FFFFFF"/>
              </w:rPr>
              <w:t>- </w:t>
            </w:r>
            <w:r w:rsidR="00E00731" w:rsidRPr="00E00731">
              <w:rPr>
                <w:rFonts w:eastAsia="Calibri"/>
                <w:szCs w:val="26"/>
                <w:shd w:val="clear" w:color="auto" w:fill="FFFFFF"/>
              </w:rPr>
              <w:t>Dự t</w:t>
            </w:r>
            <w:r w:rsidRPr="00E00731">
              <w:rPr>
                <w:rFonts w:eastAsia="Calibri"/>
                <w:szCs w:val="26"/>
                <w:shd w:val="clear" w:color="auto" w:fill="FFFFFF"/>
              </w:rPr>
              <w:t>hi Nét vẽ xanh cấp thành phố.</w:t>
            </w:r>
          </w:p>
        </w:tc>
        <w:tc>
          <w:tcPr>
            <w:tcW w:w="2551" w:type="dxa"/>
            <w:tcBorders>
              <w:top w:val="single" w:sz="4" w:space="0" w:color="000000"/>
              <w:left w:val="single" w:sz="4" w:space="0" w:color="000000"/>
              <w:bottom w:val="single" w:sz="4" w:space="0" w:color="000000"/>
              <w:right w:val="single" w:sz="4" w:space="0" w:color="000000"/>
            </w:tcBorders>
          </w:tcPr>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Phòng GDĐT.</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Theo QĐ.</w:t>
            </w:r>
          </w:p>
          <w:p w:rsidR="00E00731" w:rsidRPr="00E00731" w:rsidRDefault="001622EC" w:rsidP="00E00731">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xml:space="preserve">- </w:t>
            </w:r>
            <w:r w:rsidR="00E00731" w:rsidRPr="00E00731">
              <w:rPr>
                <w:rFonts w:eastAsia="Calibri"/>
                <w:iCs/>
                <w:szCs w:val="26"/>
                <w:bdr w:val="none" w:sz="0" w:space="0" w:color="auto" w:frame="1"/>
              </w:rPr>
              <w:t>T</w:t>
            </w:r>
            <w:r w:rsidRPr="00E00731">
              <w:rPr>
                <w:rFonts w:eastAsia="Calibri"/>
                <w:iCs/>
                <w:szCs w:val="26"/>
                <w:bdr w:val="none" w:sz="0" w:space="0" w:color="auto" w:frame="1"/>
              </w:rPr>
              <w:t>heo QĐ</w:t>
            </w:r>
          </w:p>
          <w:p w:rsidR="001622EC" w:rsidRPr="00E00731" w:rsidRDefault="001622EC" w:rsidP="00E00731">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xml:space="preserve">- </w:t>
            </w:r>
            <w:r w:rsidR="00E00731" w:rsidRPr="00E00731">
              <w:rPr>
                <w:rFonts w:eastAsia="Calibri"/>
                <w:iCs/>
                <w:szCs w:val="26"/>
                <w:bdr w:val="none" w:sz="0" w:space="0" w:color="auto" w:frame="1"/>
              </w:rPr>
              <w:t>Trường BDGD</w:t>
            </w:r>
          </w:p>
        </w:tc>
      </w:tr>
      <w:tr w:rsidR="001622EC" w:rsidRPr="00E00731" w:rsidTr="001622EC">
        <w:tc>
          <w:tcPr>
            <w:tcW w:w="1242" w:type="dxa"/>
            <w:tcBorders>
              <w:top w:val="single" w:sz="4" w:space="0" w:color="000000"/>
              <w:left w:val="single" w:sz="4" w:space="0" w:color="000000"/>
              <w:bottom w:val="single" w:sz="4" w:space="0" w:color="000000"/>
              <w:right w:val="single" w:sz="4" w:space="0" w:color="000000"/>
            </w:tcBorders>
            <w:vAlign w:val="center"/>
            <w:hideMark/>
          </w:tcPr>
          <w:p w:rsidR="001622EC" w:rsidRPr="00E00731" w:rsidRDefault="001622EC">
            <w:pPr>
              <w:jc w:val="center"/>
              <w:rPr>
                <w:rFonts w:eastAsia="Calibri"/>
                <w:szCs w:val="26"/>
              </w:rPr>
            </w:pPr>
            <w:r w:rsidRPr="00E00731">
              <w:rPr>
                <w:rFonts w:eastAsia="Calibri"/>
                <w:szCs w:val="26"/>
              </w:rPr>
              <w:t>4/2017</w:t>
            </w:r>
          </w:p>
        </w:tc>
        <w:tc>
          <w:tcPr>
            <w:tcW w:w="6096" w:type="dxa"/>
            <w:tcBorders>
              <w:top w:val="single" w:sz="4" w:space="0" w:color="000000"/>
              <w:left w:val="single" w:sz="4" w:space="0" w:color="000000"/>
              <w:bottom w:val="single" w:sz="4" w:space="0" w:color="000000"/>
              <w:right w:val="single" w:sz="4" w:space="0" w:color="000000"/>
            </w:tcBorders>
            <w:hideMark/>
          </w:tcPr>
          <w:p w:rsidR="001622EC" w:rsidRPr="00E00731" w:rsidRDefault="001622EC" w:rsidP="00506BD2">
            <w:pPr>
              <w:spacing w:line="340" w:lineRule="exact"/>
              <w:ind w:firstLine="141"/>
              <w:rPr>
                <w:rFonts w:eastAsia="Calibri"/>
                <w:szCs w:val="26"/>
                <w:shd w:val="clear" w:color="auto" w:fill="FFFFFF"/>
              </w:rPr>
            </w:pPr>
            <w:r w:rsidRPr="00E00731">
              <w:rPr>
                <w:rFonts w:eastAsia="Calibri"/>
                <w:szCs w:val="26"/>
                <w:shd w:val="clear" w:color="auto" w:fill="FFFFFF"/>
              </w:rPr>
              <w:t>- Tham dự kỳ thi Violympic Toán và IOE cấp quốc gia.</w:t>
            </w:r>
          </w:p>
          <w:p w:rsidR="001622EC" w:rsidRPr="00E00731" w:rsidRDefault="001622EC" w:rsidP="002039CA">
            <w:pPr>
              <w:spacing w:line="340" w:lineRule="exact"/>
              <w:rPr>
                <w:sz w:val="26"/>
                <w:szCs w:val="26"/>
              </w:rPr>
            </w:pPr>
            <w:r w:rsidRPr="00E00731">
              <w:rPr>
                <w:rFonts w:eastAsia="Calibri"/>
                <w:szCs w:val="26"/>
                <w:shd w:val="clear" w:color="auto" w:fill="FFFFFF"/>
              </w:rPr>
              <w:t xml:space="preserve">  - </w:t>
            </w:r>
            <w:r w:rsidRPr="00E00731">
              <w:rPr>
                <w:szCs w:val="26"/>
              </w:rPr>
              <w:t>Họp giao ban P. Hiệu trưởng lần 3</w:t>
            </w:r>
          </w:p>
          <w:p w:rsidR="001622EC" w:rsidRPr="00E00731" w:rsidRDefault="001622EC" w:rsidP="002039CA">
            <w:pPr>
              <w:spacing w:line="340" w:lineRule="exact"/>
              <w:ind w:firstLine="141"/>
              <w:rPr>
                <w:rFonts w:eastAsia="Calibri"/>
                <w:szCs w:val="26"/>
                <w:shd w:val="clear" w:color="auto" w:fill="FFFFFF"/>
              </w:rPr>
            </w:pPr>
            <w:r w:rsidRPr="00E00731">
              <w:rPr>
                <w:sz w:val="26"/>
                <w:szCs w:val="26"/>
              </w:rPr>
              <w:t xml:space="preserve">- </w:t>
            </w:r>
            <w:r w:rsidRPr="00E00731">
              <w:rPr>
                <w:szCs w:val="26"/>
              </w:rPr>
              <w:t xml:space="preserve">Hướng dẫn </w:t>
            </w:r>
            <w:r w:rsidRPr="00E00731">
              <w:rPr>
                <w:rFonts w:eastAsia="Calibri"/>
                <w:szCs w:val="26"/>
                <w:shd w:val="clear" w:color="auto" w:fill="FFFFFF"/>
              </w:rPr>
              <w:t>ôn tập - Kiểm tra HK2.</w:t>
            </w:r>
          </w:p>
          <w:p w:rsidR="001622EC" w:rsidRPr="00E00731" w:rsidRDefault="001622EC" w:rsidP="00506BD2">
            <w:pPr>
              <w:spacing w:line="340" w:lineRule="exact"/>
              <w:ind w:firstLine="141"/>
              <w:rPr>
                <w:rFonts w:eastAsia="Calibri"/>
                <w:szCs w:val="26"/>
                <w:shd w:val="clear" w:color="auto" w:fill="FFFFFF"/>
              </w:rPr>
            </w:pPr>
            <w:r w:rsidRPr="00E00731">
              <w:rPr>
                <w:rFonts w:eastAsia="Calibri"/>
                <w:szCs w:val="26"/>
                <w:shd w:val="clear" w:color="auto" w:fill="FFFFFF"/>
              </w:rPr>
              <w:t>- Tư vấn hướng nghiệp, phân luồng HS sau THCS</w:t>
            </w:r>
          </w:p>
          <w:p w:rsidR="001622EC" w:rsidRPr="00E00731" w:rsidRDefault="001622EC" w:rsidP="002039CA">
            <w:pPr>
              <w:spacing w:line="340" w:lineRule="exact"/>
              <w:rPr>
                <w:szCs w:val="26"/>
              </w:rPr>
            </w:pPr>
            <w:r w:rsidRPr="00E00731">
              <w:rPr>
                <w:sz w:val="26"/>
                <w:szCs w:val="26"/>
              </w:rPr>
              <w:lastRenderedPageBreak/>
              <w:t xml:space="preserve">  - </w:t>
            </w:r>
            <w:r w:rsidRPr="00E00731">
              <w:rPr>
                <w:szCs w:val="26"/>
              </w:rPr>
              <w:t>Dự Hội thi Nét Vẽ Xanh cấp TP.</w:t>
            </w:r>
          </w:p>
          <w:p w:rsidR="001622EC" w:rsidRPr="00E00731" w:rsidRDefault="001622EC" w:rsidP="002039CA">
            <w:pPr>
              <w:spacing w:line="340" w:lineRule="exact"/>
              <w:rPr>
                <w:szCs w:val="26"/>
              </w:rPr>
            </w:pPr>
            <w:r w:rsidRPr="00E00731">
              <w:rPr>
                <w:szCs w:val="26"/>
              </w:rPr>
              <w:t xml:space="preserve">  - </w:t>
            </w:r>
            <w:r w:rsidR="004A6F33" w:rsidRPr="00E00731">
              <w:rPr>
                <w:szCs w:val="26"/>
              </w:rPr>
              <w:t>Lập</w:t>
            </w:r>
            <w:r w:rsidRPr="00E00731">
              <w:rPr>
                <w:szCs w:val="26"/>
              </w:rPr>
              <w:t xml:space="preserve"> danh sách HS được cấp giấy chứng nhận đạt giải TDTT, giấy chứng nhận HSG và giấy chứng nhận ưu tiên.</w:t>
            </w:r>
          </w:p>
          <w:p w:rsidR="001622EC" w:rsidRPr="00E00731" w:rsidRDefault="001622EC" w:rsidP="002039CA">
            <w:pPr>
              <w:spacing w:line="340" w:lineRule="exact"/>
              <w:ind w:firstLine="141"/>
              <w:rPr>
                <w:szCs w:val="26"/>
              </w:rPr>
            </w:pPr>
            <w:r w:rsidRPr="00E00731">
              <w:rPr>
                <w:sz w:val="22"/>
              </w:rPr>
              <w:t xml:space="preserve">- </w:t>
            </w:r>
            <w:r w:rsidRPr="00E00731">
              <w:rPr>
                <w:szCs w:val="26"/>
              </w:rPr>
              <w:t>Kiểm tra “Trường học thân thiện, HS tích cực”.</w:t>
            </w:r>
          </w:p>
          <w:p w:rsidR="001622EC" w:rsidRPr="00E00731" w:rsidRDefault="001622EC" w:rsidP="001622EC">
            <w:pPr>
              <w:spacing w:line="340" w:lineRule="exact"/>
              <w:rPr>
                <w:rFonts w:eastAsia="Calibri"/>
                <w:szCs w:val="26"/>
                <w:shd w:val="clear" w:color="auto" w:fill="FFFFFF"/>
              </w:rPr>
            </w:pPr>
            <w:r w:rsidRPr="00E00731">
              <w:rPr>
                <w:sz w:val="26"/>
                <w:szCs w:val="26"/>
              </w:rPr>
              <w:t xml:space="preserve">  - </w:t>
            </w:r>
            <w:r w:rsidRPr="00E00731">
              <w:rPr>
                <w:szCs w:val="26"/>
              </w:rPr>
              <w:t>Kiểm tra tình hình chuyên môn lớp 9</w:t>
            </w:r>
          </w:p>
        </w:tc>
        <w:tc>
          <w:tcPr>
            <w:tcW w:w="2551" w:type="dxa"/>
            <w:tcBorders>
              <w:top w:val="single" w:sz="4" w:space="0" w:color="000000"/>
              <w:left w:val="single" w:sz="4" w:space="0" w:color="000000"/>
              <w:bottom w:val="single" w:sz="4" w:space="0" w:color="000000"/>
              <w:right w:val="single" w:sz="4" w:space="0" w:color="000000"/>
            </w:tcBorders>
          </w:tcPr>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lastRenderedPageBreak/>
              <w:t>- Tổ THCS, Trường BDGD</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Phòng GDĐT, các trường</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lastRenderedPageBreak/>
              <w:t>- Theo QĐ </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Tổ THCS, Trường BDGD</w:t>
            </w:r>
          </w:p>
          <w:p w:rsidR="001622EC" w:rsidRPr="00E00731" w:rsidRDefault="004A6F33"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Theo QĐ </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Theo QĐ </w:t>
            </w:r>
          </w:p>
        </w:tc>
      </w:tr>
      <w:tr w:rsidR="001622EC" w:rsidRPr="00E00731" w:rsidTr="001622EC">
        <w:tc>
          <w:tcPr>
            <w:tcW w:w="1242" w:type="dxa"/>
            <w:tcBorders>
              <w:top w:val="single" w:sz="4" w:space="0" w:color="000000"/>
              <w:left w:val="single" w:sz="4" w:space="0" w:color="000000"/>
              <w:bottom w:val="single" w:sz="4" w:space="0" w:color="000000"/>
              <w:right w:val="single" w:sz="4" w:space="0" w:color="000000"/>
            </w:tcBorders>
            <w:vAlign w:val="center"/>
            <w:hideMark/>
          </w:tcPr>
          <w:p w:rsidR="001622EC" w:rsidRPr="00E00731" w:rsidRDefault="001622EC">
            <w:pPr>
              <w:jc w:val="center"/>
              <w:rPr>
                <w:rFonts w:eastAsia="Calibri"/>
                <w:szCs w:val="26"/>
              </w:rPr>
            </w:pPr>
            <w:r w:rsidRPr="00E00731">
              <w:rPr>
                <w:rFonts w:eastAsia="Calibri"/>
                <w:szCs w:val="26"/>
              </w:rPr>
              <w:lastRenderedPageBreak/>
              <w:t>5/2017</w:t>
            </w:r>
          </w:p>
        </w:tc>
        <w:tc>
          <w:tcPr>
            <w:tcW w:w="6096" w:type="dxa"/>
            <w:tcBorders>
              <w:top w:val="single" w:sz="4" w:space="0" w:color="000000"/>
              <w:left w:val="single" w:sz="4" w:space="0" w:color="000000"/>
              <w:bottom w:val="single" w:sz="4" w:space="0" w:color="000000"/>
              <w:right w:val="single" w:sz="4" w:space="0" w:color="000000"/>
            </w:tcBorders>
            <w:hideMark/>
          </w:tcPr>
          <w:p w:rsidR="001622EC" w:rsidRPr="00E00731" w:rsidRDefault="001622EC" w:rsidP="001622EC">
            <w:pPr>
              <w:spacing w:line="340" w:lineRule="exact"/>
              <w:ind w:firstLine="141"/>
              <w:rPr>
                <w:rFonts w:eastAsia="Calibri"/>
                <w:szCs w:val="26"/>
                <w:shd w:val="clear" w:color="auto" w:fill="FFFFFF"/>
              </w:rPr>
            </w:pPr>
            <w:r w:rsidRPr="00E00731">
              <w:rPr>
                <w:rFonts w:eastAsia="Calibri"/>
                <w:szCs w:val="26"/>
                <w:shd w:val="clear" w:color="auto" w:fill="FFFFFF"/>
              </w:rPr>
              <w:t>- Kiểm tra tình hình chuẩn bị thi Nghề phổ thông.</w:t>
            </w:r>
          </w:p>
          <w:p w:rsidR="001622EC" w:rsidRPr="00E00731" w:rsidRDefault="001622EC" w:rsidP="001622EC">
            <w:pPr>
              <w:spacing w:line="340" w:lineRule="exact"/>
              <w:ind w:firstLine="141"/>
              <w:rPr>
                <w:rFonts w:eastAsia="Calibri"/>
                <w:szCs w:val="26"/>
                <w:shd w:val="clear" w:color="auto" w:fill="FFFFFF"/>
              </w:rPr>
            </w:pPr>
            <w:r w:rsidRPr="00E00731">
              <w:rPr>
                <w:rFonts w:eastAsia="Calibri"/>
                <w:szCs w:val="26"/>
                <w:shd w:val="clear" w:color="auto" w:fill="FFFFFF"/>
              </w:rPr>
              <w:t>- Kiểm tra tình hình chuẩn bị xét TN THCS.</w:t>
            </w:r>
          </w:p>
          <w:p w:rsidR="001622EC" w:rsidRPr="00E00731" w:rsidRDefault="001622EC" w:rsidP="001622EC">
            <w:pPr>
              <w:spacing w:line="340" w:lineRule="exact"/>
              <w:ind w:firstLine="141"/>
              <w:rPr>
                <w:rFonts w:eastAsia="Calibri"/>
                <w:szCs w:val="26"/>
                <w:shd w:val="clear" w:color="auto" w:fill="FFFFFF"/>
              </w:rPr>
            </w:pPr>
            <w:r w:rsidRPr="00E00731">
              <w:rPr>
                <w:rFonts w:eastAsia="Calibri"/>
                <w:szCs w:val="26"/>
                <w:shd w:val="clear" w:color="auto" w:fill="FFFFFF"/>
              </w:rPr>
              <w:t>- Lập hồ sơ Tuyển sinh lớp 10– Tiếp tục tư vấn cho PH về chọn trường THPT hoặc chọn trường nghề.</w:t>
            </w:r>
          </w:p>
          <w:p w:rsidR="001622EC" w:rsidRPr="00E00731" w:rsidRDefault="001622EC" w:rsidP="001622EC">
            <w:pPr>
              <w:spacing w:line="340" w:lineRule="exact"/>
              <w:ind w:right="120" w:firstLine="141"/>
              <w:rPr>
                <w:rFonts w:eastAsia="Calibri"/>
                <w:szCs w:val="26"/>
                <w:shd w:val="clear" w:color="auto" w:fill="FFFFFF"/>
              </w:rPr>
            </w:pPr>
            <w:r w:rsidRPr="00E00731">
              <w:rPr>
                <w:rFonts w:eastAsia="Calibri"/>
                <w:szCs w:val="26"/>
                <w:shd w:val="clear" w:color="auto" w:fill="FFFFFF"/>
              </w:rPr>
              <w:t>- Xét tốt nghiệp THCS ở các trường.</w:t>
            </w:r>
          </w:p>
          <w:p w:rsidR="001622EC" w:rsidRPr="00E00731" w:rsidRDefault="001622EC" w:rsidP="001622EC">
            <w:pPr>
              <w:spacing w:line="340" w:lineRule="exact"/>
              <w:ind w:right="120" w:firstLine="141"/>
              <w:rPr>
                <w:rFonts w:eastAsia="Calibri"/>
                <w:szCs w:val="26"/>
                <w:shd w:val="clear" w:color="auto" w:fill="FFFFFF"/>
              </w:rPr>
            </w:pPr>
            <w:r w:rsidRPr="00E00731">
              <w:rPr>
                <w:rFonts w:eastAsia="Calibri"/>
                <w:szCs w:val="26"/>
                <w:shd w:val="clear" w:color="auto" w:fill="FFFFFF"/>
              </w:rPr>
              <w:t>- Thực hiện hồ sơ chuyên môn cuối năm học</w:t>
            </w:r>
          </w:p>
          <w:p w:rsidR="001622EC" w:rsidRPr="00E00731" w:rsidRDefault="001622EC" w:rsidP="001622EC">
            <w:pPr>
              <w:spacing w:line="340" w:lineRule="exact"/>
              <w:ind w:right="120" w:firstLine="141"/>
              <w:rPr>
                <w:rFonts w:eastAsia="Calibri"/>
                <w:szCs w:val="26"/>
                <w:shd w:val="clear" w:color="auto" w:fill="FFFFFF"/>
              </w:rPr>
            </w:pPr>
            <w:r w:rsidRPr="00E00731">
              <w:rPr>
                <w:rFonts w:eastAsia="Calibri"/>
                <w:szCs w:val="26"/>
                <w:shd w:val="clear" w:color="auto" w:fill="FFFFFF"/>
              </w:rPr>
              <w:t>- Tổng kết năm học và báo cáo kết quả về Phòng GD&amp;ĐT</w:t>
            </w:r>
          </w:p>
          <w:p w:rsidR="001622EC" w:rsidRPr="00E00731" w:rsidRDefault="001622EC" w:rsidP="001622EC">
            <w:pPr>
              <w:spacing w:line="340" w:lineRule="exact"/>
              <w:ind w:firstLine="141"/>
              <w:rPr>
                <w:rFonts w:eastAsia="Calibri"/>
                <w:szCs w:val="26"/>
                <w:shd w:val="clear" w:color="auto" w:fill="FFFFFF"/>
              </w:rPr>
            </w:pPr>
            <w:r w:rsidRPr="00E00731">
              <w:rPr>
                <w:rFonts w:eastAsia="Calibri"/>
                <w:szCs w:val="26"/>
                <w:shd w:val="clear" w:color="auto" w:fill="FFFFFF"/>
              </w:rPr>
              <w:t>- Nộp SKKN của CSTĐ cho Phòng GDĐT</w:t>
            </w:r>
          </w:p>
          <w:p w:rsidR="001622EC" w:rsidRPr="00E00731" w:rsidRDefault="001622EC" w:rsidP="001622EC">
            <w:pPr>
              <w:spacing w:line="340" w:lineRule="exact"/>
              <w:ind w:firstLine="141"/>
              <w:rPr>
                <w:rFonts w:eastAsia="Calibri"/>
                <w:szCs w:val="26"/>
                <w:shd w:val="clear" w:color="auto" w:fill="FFFFFF"/>
              </w:rPr>
            </w:pPr>
            <w:r w:rsidRPr="00E00731">
              <w:rPr>
                <w:rFonts w:eastAsia="Calibri"/>
                <w:szCs w:val="26"/>
                <w:shd w:val="clear" w:color="auto" w:fill="FFFFFF"/>
              </w:rPr>
              <w:t>- Hướng dẫn kiểm tra lại các lớp 6, 7 và 8.</w:t>
            </w:r>
          </w:p>
          <w:p w:rsidR="001622EC" w:rsidRPr="00E00731" w:rsidRDefault="001622EC" w:rsidP="001622EC">
            <w:pPr>
              <w:spacing w:line="340" w:lineRule="exact"/>
              <w:ind w:firstLine="141"/>
              <w:rPr>
                <w:rFonts w:eastAsia="Calibri"/>
                <w:szCs w:val="26"/>
                <w:shd w:val="clear" w:color="auto" w:fill="FFFFFF"/>
              </w:rPr>
            </w:pPr>
            <w:r w:rsidRPr="00E00731">
              <w:rPr>
                <w:rFonts w:eastAsia="Calibri"/>
                <w:szCs w:val="26"/>
                <w:shd w:val="clear" w:color="auto" w:fill="FFFFFF"/>
              </w:rPr>
              <w:t>- Thi học sinh giỏi lớp 8 cấp trường</w:t>
            </w:r>
          </w:p>
        </w:tc>
        <w:tc>
          <w:tcPr>
            <w:tcW w:w="2551" w:type="dxa"/>
            <w:tcBorders>
              <w:top w:val="single" w:sz="4" w:space="0" w:color="000000"/>
              <w:left w:val="single" w:sz="4" w:space="0" w:color="000000"/>
              <w:bottom w:val="single" w:sz="4" w:space="0" w:color="000000"/>
              <w:right w:val="single" w:sz="4" w:space="0" w:color="000000"/>
            </w:tcBorders>
          </w:tcPr>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xml:space="preserve">- </w:t>
            </w:r>
            <w:r w:rsidR="004A6F33" w:rsidRPr="00E00731">
              <w:rPr>
                <w:rFonts w:eastAsia="Calibri"/>
                <w:iCs/>
                <w:szCs w:val="26"/>
                <w:bdr w:val="none" w:sz="0" w:space="0" w:color="auto" w:frame="1"/>
              </w:rPr>
              <w:t>TT. KTTH, Tổ THCS</w:t>
            </w:r>
          </w:p>
          <w:p w:rsidR="001622EC" w:rsidRPr="00E00731" w:rsidRDefault="004A6F33"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Tổ THCS</w:t>
            </w:r>
            <w:r w:rsidR="001622EC" w:rsidRPr="00E00731">
              <w:rPr>
                <w:rFonts w:eastAsia="Calibri"/>
                <w:iCs/>
                <w:szCs w:val="26"/>
                <w:bdr w:val="none" w:sz="0" w:space="0" w:color="auto" w:frame="1"/>
              </w:rPr>
              <w:t> </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xml:space="preserve">- Tổ THCS, các trường </w:t>
            </w:r>
          </w:p>
          <w:p w:rsidR="001622EC" w:rsidRPr="00E00731" w:rsidRDefault="001622EC" w:rsidP="00AE6FEF">
            <w:pPr>
              <w:spacing w:line="340" w:lineRule="exact"/>
              <w:ind w:right="14" w:firstLine="34"/>
              <w:rPr>
                <w:rFonts w:eastAsia="Calibri"/>
                <w:iCs/>
                <w:szCs w:val="26"/>
                <w:bdr w:val="none" w:sz="0" w:space="0" w:color="auto" w:frame="1"/>
              </w:rPr>
            </w:pPr>
            <w:r w:rsidRPr="00E00731">
              <w:rPr>
                <w:rFonts w:eastAsia="Calibri"/>
                <w:iCs/>
                <w:szCs w:val="26"/>
                <w:bdr w:val="none" w:sz="0" w:space="0" w:color="auto" w:frame="1"/>
              </w:rPr>
              <w:t>- Các trường THCS</w:t>
            </w:r>
          </w:p>
          <w:p w:rsidR="004A6F33" w:rsidRPr="00E00731" w:rsidRDefault="004A6F33" w:rsidP="004A6F33">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Phòng GDĐT, các trường.</w:t>
            </w:r>
          </w:p>
          <w:p w:rsidR="001622EC" w:rsidRPr="00E00731" w:rsidRDefault="001622EC" w:rsidP="00AE6FEF">
            <w:pPr>
              <w:spacing w:line="340" w:lineRule="exact"/>
              <w:ind w:right="12" w:firstLine="34"/>
              <w:rPr>
                <w:rFonts w:eastAsia="Calibri"/>
                <w:iCs/>
                <w:szCs w:val="26"/>
                <w:bdr w:val="none" w:sz="0" w:space="0" w:color="auto" w:frame="1"/>
              </w:rPr>
            </w:pPr>
            <w:r w:rsidRPr="00E00731">
              <w:rPr>
                <w:rFonts w:eastAsia="Calibri"/>
                <w:iCs/>
                <w:szCs w:val="26"/>
                <w:bdr w:val="none" w:sz="0" w:space="0" w:color="auto" w:frame="1"/>
              </w:rPr>
              <w:t>- Các trường THCS</w:t>
            </w:r>
          </w:p>
          <w:p w:rsidR="001622EC" w:rsidRPr="00E00731" w:rsidRDefault="001622EC" w:rsidP="00AE6FEF">
            <w:pPr>
              <w:spacing w:line="340" w:lineRule="exact"/>
              <w:ind w:right="12" w:firstLine="34"/>
              <w:rPr>
                <w:rFonts w:eastAsia="Calibri"/>
                <w:iCs/>
                <w:szCs w:val="26"/>
                <w:bdr w:val="none" w:sz="0" w:space="0" w:color="auto" w:frame="1"/>
              </w:rPr>
            </w:pPr>
            <w:r w:rsidRPr="00E00731">
              <w:rPr>
                <w:rFonts w:eastAsia="Calibri"/>
                <w:iCs/>
                <w:szCs w:val="26"/>
                <w:bdr w:val="none" w:sz="0" w:space="0" w:color="auto" w:frame="1"/>
              </w:rPr>
              <w:t>- Các trường THCS</w:t>
            </w:r>
          </w:p>
          <w:p w:rsidR="001622EC" w:rsidRPr="00E00731" w:rsidRDefault="001622EC" w:rsidP="00AE6FEF">
            <w:pPr>
              <w:spacing w:line="340" w:lineRule="exact"/>
              <w:ind w:right="12" w:firstLine="34"/>
              <w:rPr>
                <w:rFonts w:eastAsia="Calibri"/>
                <w:iCs/>
                <w:szCs w:val="26"/>
                <w:bdr w:val="none" w:sz="0" w:space="0" w:color="auto" w:frame="1"/>
              </w:rPr>
            </w:pPr>
            <w:r w:rsidRPr="00E00731">
              <w:rPr>
                <w:rFonts w:eastAsia="Calibri"/>
                <w:iCs/>
                <w:szCs w:val="26"/>
                <w:bdr w:val="none" w:sz="0" w:space="0" w:color="auto" w:frame="1"/>
              </w:rPr>
              <w:t xml:space="preserve">- </w:t>
            </w:r>
            <w:r w:rsidR="004A6F33" w:rsidRPr="00E00731">
              <w:rPr>
                <w:rFonts w:eastAsia="Calibri"/>
                <w:iCs/>
                <w:szCs w:val="26"/>
                <w:bdr w:val="none" w:sz="0" w:space="0" w:color="auto" w:frame="1"/>
              </w:rPr>
              <w:t>Tổ THCS </w:t>
            </w:r>
          </w:p>
          <w:p w:rsidR="001622EC" w:rsidRPr="00E00731" w:rsidRDefault="001622EC" w:rsidP="00AE6FEF">
            <w:pPr>
              <w:spacing w:line="340" w:lineRule="exact"/>
              <w:ind w:right="12" w:firstLine="34"/>
              <w:rPr>
                <w:rFonts w:eastAsia="Calibri"/>
                <w:iCs/>
                <w:szCs w:val="26"/>
                <w:bdr w:val="none" w:sz="0" w:space="0" w:color="auto" w:frame="1"/>
              </w:rPr>
            </w:pPr>
            <w:r w:rsidRPr="00E00731">
              <w:rPr>
                <w:rFonts w:eastAsia="Calibri"/>
                <w:iCs/>
                <w:szCs w:val="26"/>
                <w:bdr w:val="none" w:sz="0" w:space="0" w:color="auto" w:frame="1"/>
              </w:rPr>
              <w:t>- Các trường THCS</w:t>
            </w:r>
          </w:p>
        </w:tc>
      </w:tr>
      <w:tr w:rsidR="001622EC" w:rsidRPr="00E00731" w:rsidTr="001622EC">
        <w:tc>
          <w:tcPr>
            <w:tcW w:w="1242" w:type="dxa"/>
            <w:tcBorders>
              <w:top w:val="single" w:sz="4" w:space="0" w:color="000000"/>
              <w:left w:val="single" w:sz="4" w:space="0" w:color="000000"/>
              <w:bottom w:val="single" w:sz="4" w:space="0" w:color="000000"/>
              <w:right w:val="single" w:sz="4" w:space="0" w:color="000000"/>
            </w:tcBorders>
            <w:vAlign w:val="center"/>
            <w:hideMark/>
          </w:tcPr>
          <w:p w:rsidR="001622EC" w:rsidRPr="00E00731" w:rsidRDefault="001622EC">
            <w:pPr>
              <w:jc w:val="center"/>
              <w:rPr>
                <w:rFonts w:eastAsia="Calibri"/>
                <w:szCs w:val="26"/>
              </w:rPr>
            </w:pPr>
            <w:r w:rsidRPr="00E00731">
              <w:rPr>
                <w:rFonts w:eastAsia="Calibri"/>
                <w:szCs w:val="26"/>
              </w:rPr>
              <w:t>6/2017</w:t>
            </w:r>
          </w:p>
        </w:tc>
        <w:tc>
          <w:tcPr>
            <w:tcW w:w="6096" w:type="dxa"/>
            <w:tcBorders>
              <w:top w:val="single" w:sz="4" w:space="0" w:color="000000"/>
              <w:left w:val="single" w:sz="4" w:space="0" w:color="000000"/>
              <w:bottom w:val="single" w:sz="4" w:space="0" w:color="000000"/>
              <w:right w:val="single" w:sz="4" w:space="0" w:color="000000"/>
            </w:tcBorders>
            <w:hideMark/>
          </w:tcPr>
          <w:p w:rsidR="001622EC" w:rsidRPr="00E00731" w:rsidRDefault="001622EC" w:rsidP="001622EC">
            <w:pPr>
              <w:spacing w:line="340" w:lineRule="exact"/>
              <w:ind w:firstLine="141"/>
              <w:rPr>
                <w:rFonts w:eastAsia="Calibri"/>
                <w:szCs w:val="26"/>
                <w:shd w:val="clear" w:color="auto" w:fill="FFFFFF"/>
              </w:rPr>
            </w:pPr>
            <w:r w:rsidRPr="00E00731">
              <w:rPr>
                <w:rFonts w:eastAsia="Calibri"/>
                <w:szCs w:val="26"/>
                <w:shd w:val="clear" w:color="auto" w:fill="FFFFFF"/>
              </w:rPr>
              <w:t xml:space="preserve">- Tập hợp hồ sơ, đánh giá thi đua. </w:t>
            </w:r>
          </w:p>
          <w:p w:rsidR="001622EC" w:rsidRPr="00E00731" w:rsidRDefault="001622EC" w:rsidP="001622EC">
            <w:pPr>
              <w:spacing w:line="340" w:lineRule="exact"/>
              <w:ind w:firstLine="141"/>
              <w:rPr>
                <w:rFonts w:eastAsia="Calibri"/>
                <w:szCs w:val="26"/>
                <w:shd w:val="clear" w:color="auto" w:fill="FFFFFF"/>
              </w:rPr>
            </w:pPr>
            <w:r w:rsidRPr="00E00731">
              <w:rPr>
                <w:rFonts w:eastAsia="Calibri"/>
                <w:szCs w:val="26"/>
                <w:shd w:val="clear" w:color="auto" w:fill="FFFFFF"/>
              </w:rPr>
              <w:t>- Xét thi đua các nhà trường. Nghiệm thu SKKN.</w:t>
            </w:r>
          </w:p>
          <w:p w:rsidR="001622EC" w:rsidRPr="00E00731" w:rsidRDefault="001622EC" w:rsidP="001622EC">
            <w:pPr>
              <w:spacing w:line="340" w:lineRule="exact"/>
              <w:ind w:firstLine="141"/>
              <w:rPr>
                <w:rFonts w:eastAsia="Calibri"/>
                <w:szCs w:val="26"/>
                <w:shd w:val="clear" w:color="auto" w:fill="FFFFFF"/>
              </w:rPr>
            </w:pPr>
            <w:r w:rsidRPr="00E00731">
              <w:rPr>
                <w:rFonts w:eastAsia="Calibri"/>
                <w:szCs w:val="26"/>
                <w:shd w:val="clear" w:color="auto" w:fill="FFFFFF"/>
              </w:rPr>
              <w:t>- Xét duyệt kết quả tốt nghiệp THCS</w:t>
            </w:r>
          </w:p>
          <w:p w:rsidR="001622EC" w:rsidRPr="00E00731" w:rsidRDefault="001622EC" w:rsidP="001622EC">
            <w:pPr>
              <w:spacing w:line="340" w:lineRule="exact"/>
              <w:ind w:firstLine="141"/>
              <w:rPr>
                <w:rFonts w:eastAsia="Calibri"/>
                <w:szCs w:val="26"/>
                <w:shd w:val="clear" w:color="auto" w:fill="FFFFFF"/>
              </w:rPr>
            </w:pPr>
            <w:r w:rsidRPr="00E00731">
              <w:rPr>
                <w:rFonts w:eastAsia="Calibri"/>
                <w:szCs w:val="26"/>
                <w:shd w:val="clear" w:color="auto" w:fill="FFFFFF"/>
              </w:rPr>
              <w:t>- Thi nghề phổ thông cấp THCS (06/6/2017)</w:t>
            </w:r>
          </w:p>
          <w:p w:rsidR="001622EC" w:rsidRPr="00E00731" w:rsidRDefault="001622EC" w:rsidP="001622EC">
            <w:pPr>
              <w:spacing w:line="340" w:lineRule="exact"/>
              <w:ind w:firstLine="141"/>
              <w:rPr>
                <w:rFonts w:eastAsia="Calibri"/>
                <w:szCs w:val="26"/>
                <w:shd w:val="clear" w:color="auto" w:fill="FFFFFF"/>
              </w:rPr>
            </w:pPr>
            <w:r w:rsidRPr="00E00731">
              <w:rPr>
                <w:rFonts w:eastAsia="Calibri"/>
                <w:szCs w:val="26"/>
                <w:shd w:val="clear" w:color="auto" w:fill="FFFFFF"/>
              </w:rPr>
              <w:t>- Thi tuyển sinh lớp 10 năm học 2017 - 2018.</w:t>
            </w:r>
          </w:p>
          <w:p w:rsidR="001622EC" w:rsidRPr="00E00731" w:rsidRDefault="001622EC" w:rsidP="001622EC">
            <w:pPr>
              <w:spacing w:line="340" w:lineRule="exact"/>
              <w:ind w:firstLine="141"/>
              <w:rPr>
                <w:rFonts w:eastAsia="Calibri"/>
                <w:szCs w:val="26"/>
                <w:shd w:val="clear" w:color="auto" w:fill="FFFFFF"/>
              </w:rPr>
            </w:pPr>
            <w:r w:rsidRPr="00E00731">
              <w:rPr>
                <w:rFonts w:eastAsia="Calibri"/>
                <w:szCs w:val="26"/>
                <w:shd w:val="clear" w:color="auto" w:fill="FFFFFF"/>
              </w:rPr>
              <w:t>- Triển khai hoạt động hè (tháng 6/2017 đến tháng 8/2017).</w:t>
            </w:r>
          </w:p>
        </w:tc>
        <w:tc>
          <w:tcPr>
            <w:tcW w:w="2551" w:type="dxa"/>
            <w:tcBorders>
              <w:top w:val="single" w:sz="4" w:space="0" w:color="000000"/>
              <w:left w:val="single" w:sz="4" w:space="0" w:color="000000"/>
              <w:bottom w:val="single" w:sz="4" w:space="0" w:color="000000"/>
              <w:right w:val="single" w:sz="4" w:space="0" w:color="000000"/>
            </w:tcBorders>
          </w:tcPr>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Tổ THCS, các trường</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Theo quyết định</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xml:space="preserve">- </w:t>
            </w:r>
            <w:r w:rsidR="008130E3" w:rsidRPr="00E00731">
              <w:rPr>
                <w:szCs w:val="26"/>
              </w:rPr>
              <w:t>Theo KH chung</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Theo quyết định</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 Theo quyết định</w:t>
            </w:r>
          </w:p>
          <w:p w:rsidR="001622EC" w:rsidRPr="00E00731" w:rsidRDefault="001622EC" w:rsidP="00AE6FEF">
            <w:pPr>
              <w:spacing w:line="340" w:lineRule="exact"/>
              <w:ind w:firstLine="34"/>
              <w:rPr>
                <w:rFonts w:eastAsia="Calibri"/>
                <w:iCs/>
                <w:szCs w:val="26"/>
                <w:bdr w:val="none" w:sz="0" w:space="0" w:color="auto" w:frame="1"/>
              </w:rPr>
            </w:pPr>
            <w:r w:rsidRPr="00E00731">
              <w:rPr>
                <w:rFonts w:eastAsia="Calibri"/>
                <w:iCs/>
                <w:szCs w:val="26"/>
                <w:bdr w:val="none" w:sz="0" w:space="0" w:color="auto" w:frame="1"/>
              </w:rPr>
              <w:t>- Tổ THCS, các trường</w:t>
            </w:r>
          </w:p>
        </w:tc>
      </w:tr>
      <w:tr w:rsidR="001622EC" w:rsidRPr="00E00731" w:rsidTr="001622EC">
        <w:tc>
          <w:tcPr>
            <w:tcW w:w="1242" w:type="dxa"/>
            <w:tcBorders>
              <w:top w:val="single" w:sz="4" w:space="0" w:color="000000"/>
              <w:left w:val="single" w:sz="4" w:space="0" w:color="000000"/>
              <w:bottom w:val="single" w:sz="4" w:space="0" w:color="000000"/>
              <w:right w:val="single" w:sz="4" w:space="0" w:color="000000"/>
            </w:tcBorders>
            <w:vAlign w:val="center"/>
            <w:hideMark/>
          </w:tcPr>
          <w:p w:rsidR="001622EC" w:rsidRPr="00E00731" w:rsidRDefault="001622EC">
            <w:pPr>
              <w:jc w:val="center"/>
              <w:rPr>
                <w:rFonts w:eastAsia="Calibri"/>
                <w:szCs w:val="26"/>
              </w:rPr>
            </w:pPr>
            <w:r w:rsidRPr="00E00731">
              <w:rPr>
                <w:rFonts w:eastAsia="Calibri"/>
                <w:szCs w:val="26"/>
              </w:rPr>
              <w:t>7/2017</w:t>
            </w:r>
          </w:p>
        </w:tc>
        <w:tc>
          <w:tcPr>
            <w:tcW w:w="6096" w:type="dxa"/>
            <w:tcBorders>
              <w:top w:val="single" w:sz="4" w:space="0" w:color="000000"/>
              <w:left w:val="single" w:sz="4" w:space="0" w:color="000000"/>
              <w:bottom w:val="single" w:sz="4" w:space="0" w:color="000000"/>
              <w:right w:val="single" w:sz="4" w:space="0" w:color="000000"/>
            </w:tcBorders>
            <w:hideMark/>
          </w:tcPr>
          <w:p w:rsidR="001622EC" w:rsidRPr="00E00731" w:rsidRDefault="001622EC" w:rsidP="001622EC">
            <w:pPr>
              <w:spacing w:line="340" w:lineRule="exact"/>
              <w:ind w:firstLine="141"/>
              <w:rPr>
                <w:rFonts w:eastAsia="Calibri"/>
                <w:szCs w:val="26"/>
                <w:shd w:val="clear" w:color="auto" w:fill="FFFFFF"/>
              </w:rPr>
            </w:pPr>
            <w:r w:rsidRPr="00E00731">
              <w:rPr>
                <w:rFonts w:eastAsia="Calibri"/>
                <w:szCs w:val="26"/>
                <w:shd w:val="clear" w:color="auto" w:fill="FFFFFF"/>
              </w:rPr>
              <w:t>- Kiểm tra hoạt động Ôn tập hè và chuẩn bị tựu trường năm học mới.</w:t>
            </w:r>
          </w:p>
          <w:p w:rsidR="001622EC" w:rsidRPr="00E00731" w:rsidRDefault="001622EC" w:rsidP="001622EC">
            <w:pPr>
              <w:spacing w:line="340" w:lineRule="exact"/>
              <w:rPr>
                <w:rFonts w:eastAsia="Calibri"/>
                <w:szCs w:val="26"/>
                <w:shd w:val="clear" w:color="auto" w:fill="FFFFFF"/>
              </w:rPr>
            </w:pPr>
            <w:r w:rsidRPr="00E00731">
              <w:rPr>
                <w:rFonts w:eastAsia="Calibri"/>
                <w:szCs w:val="26"/>
                <w:shd w:val="clear" w:color="auto" w:fill="FFFFFF"/>
              </w:rPr>
              <w:t xml:space="preserve">  - Chuẩn bị kế hoạch năm học 2016-2017.</w:t>
            </w:r>
          </w:p>
          <w:p w:rsidR="001622EC" w:rsidRPr="00E00731" w:rsidRDefault="001622EC" w:rsidP="001622EC">
            <w:pPr>
              <w:spacing w:line="340" w:lineRule="exact"/>
              <w:rPr>
                <w:rFonts w:eastAsia="Calibri"/>
                <w:szCs w:val="26"/>
                <w:shd w:val="clear" w:color="auto" w:fill="FFFFFF"/>
              </w:rPr>
            </w:pPr>
            <w:r w:rsidRPr="00E00731">
              <w:rPr>
                <w:rFonts w:eastAsia="Calibri"/>
                <w:szCs w:val="26"/>
                <w:shd w:val="clear" w:color="auto" w:fill="FFFFFF"/>
              </w:rPr>
              <w:t xml:space="preserve">  - Tuyên dương khen thưởng HS Giỏi.</w:t>
            </w:r>
          </w:p>
          <w:p w:rsidR="001622EC" w:rsidRPr="00E00731" w:rsidRDefault="001622EC" w:rsidP="001622EC">
            <w:pPr>
              <w:spacing w:line="340" w:lineRule="exact"/>
              <w:ind w:firstLine="141"/>
              <w:rPr>
                <w:rFonts w:eastAsia="Calibri"/>
                <w:szCs w:val="26"/>
                <w:shd w:val="clear" w:color="auto" w:fill="FFFFFF"/>
              </w:rPr>
            </w:pPr>
            <w:r w:rsidRPr="00E00731">
              <w:rPr>
                <w:rFonts w:eastAsia="Calibri"/>
                <w:szCs w:val="26"/>
                <w:shd w:val="clear" w:color="auto" w:fill="FFFFFF"/>
              </w:rPr>
              <w:t>- Chuẩn bị Tổng kết năm học 2015-2016</w:t>
            </w:r>
          </w:p>
        </w:tc>
        <w:tc>
          <w:tcPr>
            <w:tcW w:w="2551" w:type="dxa"/>
            <w:tcBorders>
              <w:top w:val="single" w:sz="4" w:space="0" w:color="000000"/>
              <w:left w:val="single" w:sz="4" w:space="0" w:color="000000"/>
              <w:bottom w:val="single" w:sz="4" w:space="0" w:color="000000"/>
              <w:right w:val="single" w:sz="4" w:space="0" w:color="000000"/>
            </w:tcBorders>
          </w:tcPr>
          <w:p w:rsidR="001622EC" w:rsidRPr="00E00731" w:rsidRDefault="001622EC" w:rsidP="003F43C7">
            <w:pPr>
              <w:spacing w:line="340" w:lineRule="exact"/>
              <w:rPr>
                <w:szCs w:val="26"/>
              </w:rPr>
            </w:pPr>
            <w:r w:rsidRPr="00E00731">
              <w:rPr>
                <w:szCs w:val="26"/>
              </w:rPr>
              <w:t>- Tổ THCS</w:t>
            </w:r>
            <w:r w:rsidR="00353854">
              <w:rPr>
                <w:szCs w:val="26"/>
              </w:rPr>
              <w:t>,</w:t>
            </w:r>
            <w:r w:rsidR="00353854" w:rsidRPr="00E00731">
              <w:rPr>
                <w:rFonts w:eastAsia="Calibri"/>
                <w:iCs/>
                <w:szCs w:val="26"/>
                <w:bdr w:val="none" w:sz="0" w:space="0" w:color="auto" w:frame="1"/>
              </w:rPr>
              <w:t xml:space="preserve"> các trường</w:t>
            </w:r>
          </w:p>
          <w:p w:rsidR="004A6F33" w:rsidRPr="00E00731" w:rsidRDefault="004A6F33" w:rsidP="003F43C7">
            <w:pPr>
              <w:spacing w:line="340" w:lineRule="exact"/>
              <w:rPr>
                <w:szCs w:val="26"/>
              </w:rPr>
            </w:pPr>
          </w:p>
          <w:p w:rsidR="001622EC" w:rsidRPr="00E00731" w:rsidRDefault="001622EC" w:rsidP="003F43C7">
            <w:pPr>
              <w:spacing w:line="340" w:lineRule="exact"/>
              <w:rPr>
                <w:szCs w:val="26"/>
              </w:rPr>
            </w:pPr>
            <w:r w:rsidRPr="00E00731">
              <w:rPr>
                <w:szCs w:val="26"/>
              </w:rPr>
              <w:t>- Theo KH chung</w:t>
            </w:r>
          </w:p>
          <w:p w:rsidR="001622EC" w:rsidRPr="00E00731" w:rsidRDefault="001622EC" w:rsidP="003F43C7">
            <w:pPr>
              <w:spacing w:line="340" w:lineRule="exact"/>
              <w:rPr>
                <w:szCs w:val="26"/>
              </w:rPr>
            </w:pPr>
            <w:r w:rsidRPr="00E00731">
              <w:rPr>
                <w:szCs w:val="26"/>
              </w:rPr>
              <w:t>- Theo KH chung.</w:t>
            </w:r>
          </w:p>
          <w:p w:rsidR="004A6F33" w:rsidRPr="00E00731" w:rsidRDefault="004A6F33" w:rsidP="003F43C7">
            <w:pPr>
              <w:spacing w:line="340" w:lineRule="exact"/>
              <w:rPr>
                <w:szCs w:val="26"/>
              </w:rPr>
            </w:pPr>
            <w:r w:rsidRPr="00E00731">
              <w:rPr>
                <w:szCs w:val="26"/>
              </w:rPr>
              <w:t>- Theo KH chung.</w:t>
            </w:r>
          </w:p>
        </w:tc>
      </w:tr>
    </w:tbl>
    <w:p w:rsidR="00861259" w:rsidRPr="00B1348B" w:rsidRDefault="00861259" w:rsidP="00861259">
      <w:pPr>
        <w:ind w:firstLine="720"/>
        <w:jc w:val="both"/>
        <w:rPr>
          <w:color w:val="002060"/>
          <w:szCs w:val="26"/>
          <w:lang w:val="pt-BR"/>
        </w:rPr>
      </w:pPr>
    </w:p>
    <w:p w:rsidR="004A6F33" w:rsidRDefault="004A6F33" w:rsidP="004A6F33">
      <w:pPr>
        <w:spacing w:before="60" w:after="60"/>
        <w:rPr>
          <w:b/>
          <w:bCs/>
          <w:lang w:val="en-US"/>
        </w:rPr>
      </w:pPr>
      <w:r w:rsidRPr="00173A9E">
        <w:rPr>
          <w:b/>
          <w:bCs/>
          <w:sz w:val="22"/>
          <w:u w:val="single"/>
          <w:lang w:val="en-US"/>
        </w:rPr>
        <w:t>Nơi nhận</w:t>
      </w:r>
      <w:r>
        <w:rPr>
          <w:b/>
          <w:bCs/>
          <w:lang w:val="en-US"/>
        </w:rPr>
        <w:t>:</w:t>
      </w:r>
      <w:r>
        <w:rPr>
          <w:b/>
          <w:bCs/>
          <w:lang w:val="en-US"/>
        </w:rPr>
        <w:tab/>
      </w:r>
      <w:r>
        <w:rPr>
          <w:b/>
          <w:bCs/>
          <w:lang w:val="en-US"/>
        </w:rPr>
        <w:tab/>
      </w:r>
      <w:r>
        <w:rPr>
          <w:b/>
          <w:bCs/>
          <w:lang w:val="en-US"/>
        </w:rPr>
        <w:tab/>
      </w:r>
      <w:r>
        <w:rPr>
          <w:b/>
          <w:bCs/>
          <w:lang w:val="en-US"/>
        </w:rPr>
        <w:tab/>
      </w:r>
      <w:r>
        <w:rPr>
          <w:b/>
          <w:bCs/>
          <w:lang w:val="en-US"/>
        </w:rPr>
        <w:tab/>
      </w:r>
      <w:r>
        <w:rPr>
          <w:b/>
          <w:bCs/>
          <w:lang w:val="en-US"/>
        </w:rPr>
        <w:tab/>
        <w:t xml:space="preserve"> </w:t>
      </w:r>
      <w:r w:rsidRPr="00173A9E">
        <w:rPr>
          <w:b/>
          <w:bCs/>
          <w:sz w:val="26"/>
          <w:lang w:val="en-US"/>
        </w:rPr>
        <w:t xml:space="preserve">KT. TRƯỞNG PHÒNG </w:t>
      </w:r>
    </w:p>
    <w:p w:rsidR="004A6F33" w:rsidRDefault="004A6F33" w:rsidP="004A6F33">
      <w:pPr>
        <w:numPr>
          <w:ilvl w:val="0"/>
          <w:numId w:val="2"/>
        </w:numPr>
        <w:tabs>
          <w:tab w:val="clear" w:pos="900"/>
          <w:tab w:val="left" w:pos="270"/>
        </w:tabs>
        <w:ind w:left="0" w:firstLine="0"/>
        <w:rPr>
          <w:b/>
          <w:bCs/>
          <w:lang w:val="en-US"/>
        </w:rPr>
      </w:pPr>
      <w:r w:rsidRPr="00173A9E">
        <w:rPr>
          <w:bCs/>
          <w:sz w:val="22"/>
          <w:lang w:val="en-US"/>
        </w:rPr>
        <w:t>Phòng GDTrH</w:t>
      </w:r>
      <w:r>
        <w:rPr>
          <w:bCs/>
          <w:sz w:val="22"/>
          <w:lang w:val="en-US"/>
        </w:rPr>
        <w:t xml:space="preserve">  “để b/c”</w:t>
      </w:r>
      <w:r>
        <w:rPr>
          <w:b/>
          <w:bCs/>
          <w:lang w:val="en-US"/>
        </w:rPr>
        <w:tab/>
      </w:r>
      <w:r>
        <w:rPr>
          <w:b/>
          <w:bCs/>
          <w:lang w:val="en-US"/>
        </w:rPr>
        <w:tab/>
      </w:r>
      <w:r>
        <w:rPr>
          <w:b/>
          <w:bCs/>
          <w:lang w:val="en-US"/>
        </w:rPr>
        <w:tab/>
      </w:r>
      <w:r>
        <w:rPr>
          <w:b/>
          <w:bCs/>
          <w:lang w:val="en-US"/>
        </w:rPr>
        <w:tab/>
      </w:r>
      <w:r w:rsidRPr="00173A9E">
        <w:rPr>
          <w:b/>
          <w:bCs/>
          <w:sz w:val="26"/>
          <w:lang w:val="en-US"/>
        </w:rPr>
        <w:t xml:space="preserve">  P. TRƯỞNG PHÒNG</w:t>
      </w:r>
    </w:p>
    <w:p w:rsidR="004A6F33" w:rsidRDefault="004A6F33" w:rsidP="004A6F33">
      <w:pPr>
        <w:rPr>
          <w:bCs/>
          <w:sz w:val="22"/>
          <w:lang w:val="en-US"/>
        </w:rPr>
      </w:pPr>
      <w:r>
        <w:rPr>
          <w:b/>
          <w:bCs/>
          <w:lang w:val="en-US"/>
        </w:rPr>
        <w:t xml:space="preserve">-   </w:t>
      </w:r>
      <w:r w:rsidRPr="00173A9E">
        <w:rPr>
          <w:bCs/>
          <w:sz w:val="22"/>
          <w:lang w:val="en-US"/>
        </w:rPr>
        <w:t>Trưởng phòng</w:t>
      </w:r>
      <w:r>
        <w:rPr>
          <w:bCs/>
          <w:sz w:val="22"/>
          <w:lang w:val="en-US"/>
        </w:rPr>
        <w:t xml:space="preserve">   “để b/c”</w:t>
      </w:r>
    </w:p>
    <w:p w:rsidR="004A6F33" w:rsidRDefault="004A6F33" w:rsidP="004A6F33">
      <w:pPr>
        <w:rPr>
          <w:bCs/>
          <w:sz w:val="22"/>
          <w:lang w:val="en-US"/>
        </w:rPr>
      </w:pPr>
      <w:r>
        <w:rPr>
          <w:bCs/>
          <w:sz w:val="22"/>
          <w:lang w:val="en-US"/>
        </w:rPr>
        <w:t>-    Các trường THCS “để th/h”</w:t>
      </w:r>
    </w:p>
    <w:p w:rsidR="004A6F33" w:rsidRDefault="004A6F33" w:rsidP="004A6F33">
      <w:pPr>
        <w:rPr>
          <w:bCs/>
          <w:sz w:val="22"/>
          <w:lang w:val="en-US"/>
        </w:rPr>
      </w:pPr>
      <w:r>
        <w:rPr>
          <w:bCs/>
          <w:sz w:val="22"/>
          <w:lang w:val="en-US"/>
        </w:rPr>
        <w:t>-    Trường BDGD, TT. KTTH-HN “để th/h”</w:t>
      </w:r>
    </w:p>
    <w:p w:rsidR="004A6F33" w:rsidRDefault="004A6F33" w:rsidP="004A6F33">
      <w:pPr>
        <w:rPr>
          <w:bCs/>
          <w:sz w:val="22"/>
          <w:szCs w:val="22"/>
          <w:lang w:val="en-US"/>
        </w:rPr>
      </w:pPr>
      <w:r>
        <w:rPr>
          <w:b/>
          <w:bCs/>
          <w:lang w:val="en-US"/>
        </w:rPr>
        <w:t xml:space="preserve">-   </w:t>
      </w:r>
      <w:r w:rsidRPr="00173A9E">
        <w:rPr>
          <w:bCs/>
          <w:sz w:val="22"/>
          <w:szCs w:val="22"/>
          <w:lang w:val="en-US"/>
        </w:rPr>
        <w:t>Lưu VP, T</w:t>
      </w:r>
      <w:r>
        <w:rPr>
          <w:bCs/>
          <w:sz w:val="22"/>
          <w:szCs w:val="22"/>
          <w:lang w:val="en-US"/>
        </w:rPr>
        <w:t>ổ</w:t>
      </w:r>
      <w:r w:rsidRPr="00173A9E">
        <w:rPr>
          <w:bCs/>
          <w:sz w:val="22"/>
          <w:szCs w:val="22"/>
          <w:lang w:val="en-US"/>
        </w:rPr>
        <w:t xml:space="preserve"> THCS.</w:t>
      </w:r>
      <w:r>
        <w:rPr>
          <w:bCs/>
          <w:sz w:val="22"/>
          <w:szCs w:val="22"/>
          <w:lang w:val="en-US"/>
        </w:rPr>
        <w:t xml:space="preserve"> </w:t>
      </w:r>
    </w:p>
    <w:p w:rsidR="004A6F33" w:rsidRDefault="004A6F33" w:rsidP="004A6F33">
      <w:pPr>
        <w:spacing w:before="60" w:after="60"/>
        <w:rPr>
          <w:b/>
          <w:bCs/>
          <w:lang w:val="en-US"/>
        </w:rPr>
      </w:pPr>
    </w:p>
    <w:p w:rsidR="004A6F33" w:rsidRDefault="004A6F33" w:rsidP="004A6F33">
      <w:pPr>
        <w:spacing w:before="60"/>
        <w:rPr>
          <w:b/>
          <w:bCs/>
          <w:sz w:val="28"/>
          <w:lang w:val="en-U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 xml:space="preserve"> </w:t>
      </w:r>
      <w:r w:rsidRPr="005C65EB">
        <w:rPr>
          <w:b/>
          <w:bCs/>
          <w:sz w:val="28"/>
          <w:lang w:val="en-US"/>
        </w:rPr>
        <w:t>Nguyễn Thị Mỹ Châu</w:t>
      </w:r>
    </w:p>
    <w:p w:rsidR="004A6F33" w:rsidRDefault="004A6F33" w:rsidP="00376C8B">
      <w:pPr>
        <w:spacing w:before="120" w:after="40" w:line="276" w:lineRule="auto"/>
        <w:jc w:val="center"/>
        <w:rPr>
          <w:b/>
          <w:color w:val="002060"/>
          <w:sz w:val="28"/>
          <w:szCs w:val="28"/>
        </w:rPr>
      </w:pPr>
    </w:p>
    <w:p w:rsidR="00F432FE" w:rsidRPr="00F432FE" w:rsidRDefault="00F432FE" w:rsidP="00861259">
      <w:pPr>
        <w:jc w:val="center"/>
        <w:rPr>
          <w:b/>
          <w:color w:val="002060"/>
          <w:sz w:val="28"/>
          <w:szCs w:val="28"/>
        </w:rPr>
      </w:pPr>
    </w:p>
    <w:p w:rsidR="00861259" w:rsidRPr="00861259" w:rsidRDefault="00861259" w:rsidP="00861259">
      <w:pPr>
        <w:rPr>
          <w:color w:val="002060"/>
          <w:sz w:val="22"/>
          <w:szCs w:val="22"/>
        </w:rPr>
      </w:pPr>
    </w:p>
    <w:p w:rsidR="00861259" w:rsidRDefault="00861259" w:rsidP="00376C8B"/>
    <w:sectPr w:rsidR="00861259" w:rsidSect="00F9311D">
      <w:pgSz w:w="11906" w:h="16838"/>
      <w:pgMar w:top="851" w:right="1043"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51AD"/>
    <w:multiLevelType w:val="hybridMultilevel"/>
    <w:tmpl w:val="3176F5C0"/>
    <w:lvl w:ilvl="0" w:tplc="7DCEB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D5AF1"/>
    <w:multiLevelType w:val="hybridMultilevel"/>
    <w:tmpl w:val="50740BEA"/>
    <w:lvl w:ilvl="0" w:tplc="D87A7EC0">
      <w:start w:val="1"/>
      <w:numFmt w:val="bullet"/>
      <w:lvlText w:val=""/>
      <w:lvlJc w:val="left"/>
      <w:pPr>
        <w:ind w:left="720" w:hanging="360"/>
      </w:pPr>
      <w:rPr>
        <w:rFonts w:ascii="Symbol" w:hAnsi="Symbol" w:hint="default"/>
      </w:rPr>
    </w:lvl>
    <w:lvl w:ilvl="1" w:tplc="D87A7EC0">
      <w:start w:val="1"/>
      <w:numFmt w:val="bullet"/>
      <w:lvlText w:val=""/>
      <w:lvlJc w:val="left"/>
      <w:pPr>
        <w:ind w:left="1353"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14781"/>
    <w:multiLevelType w:val="hybridMultilevel"/>
    <w:tmpl w:val="88E42EE4"/>
    <w:lvl w:ilvl="0" w:tplc="1ACAFB1E">
      <w:start w:val="1"/>
      <w:numFmt w:val="bullet"/>
      <w:lvlText w:val="-"/>
      <w:lvlJc w:val="left"/>
      <w:pPr>
        <w:ind w:left="1070" w:hanging="360"/>
      </w:pPr>
      <w:rPr>
        <w:rFonts w:ascii="Times New Roman" w:eastAsia="Times New Roman" w:hAnsi="Times New Roman" w:cs="Times New Roman" w:hint="default"/>
      </w:rPr>
    </w:lvl>
    <w:lvl w:ilvl="1" w:tplc="1ACAFB1E">
      <w:start w:val="1"/>
      <w:numFmt w:val="bullet"/>
      <w:lvlText w:val="-"/>
      <w:lvlJc w:val="left"/>
      <w:pPr>
        <w:ind w:left="1278" w:hanging="360"/>
      </w:pPr>
      <w:rPr>
        <w:rFonts w:ascii="Times New Roman" w:eastAsia="Times New Roman" w:hAnsi="Times New Roman" w:cs="Times New Roman"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nsid w:val="32B743E3"/>
    <w:multiLevelType w:val="hybridMultilevel"/>
    <w:tmpl w:val="2A987AD8"/>
    <w:lvl w:ilvl="0" w:tplc="D87A7EC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36E955CB"/>
    <w:multiLevelType w:val="hybridMultilevel"/>
    <w:tmpl w:val="1A04753C"/>
    <w:lvl w:ilvl="0" w:tplc="7DCEB79A">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51753CC2"/>
    <w:multiLevelType w:val="hybridMultilevel"/>
    <w:tmpl w:val="72243E28"/>
    <w:lvl w:ilvl="0" w:tplc="05EA275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nsid w:val="56037BDE"/>
    <w:multiLevelType w:val="hybridMultilevel"/>
    <w:tmpl w:val="84CC2010"/>
    <w:lvl w:ilvl="0" w:tplc="C1AEEB5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nsid w:val="58D06513"/>
    <w:multiLevelType w:val="hybridMultilevel"/>
    <w:tmpl w:val="37EA9784"/>
    <w:lvl w:ilvl="0" w:tplc="1ACAFB1E">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6253861"/>
    <w:multiLevelType w:val="hybridMultilevel"/>
    <w:tmpl w:val="40B00D50"/>
    <w:lvl w:ilvl="0" w:tplc="3244D01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7EC7404"/>
    <w:multiLevelType w:val="hybridMultilevel"/>
    <w:tmpl w:val="0932266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77F70A59"/>
    <w:multiLevelType w:val="hybridMultilevel"/>
    <w:tmpl w:val="78781486"/>
    <w:lvl w:ilvl="0" w:tplc="1ACAFB1E">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8"/>
  </w:num>
  <w:num w:numId="4">
    <w:abstractNumId w:val="2"/>
  </w:num>
  <w:num w:numId="5">
    <w:abstractNumId w:val="1"/>
  </w:num>
  <w:num w:numId="6">
    <w:abstractNumId w:val="3"/>
  </w:num>
  <w:num w:numId="7">
    <w:abstractNumId w:val="0"/>
  </w:num>
  <w:num w:numId="8">
    <w:abstractNumId w:val="9"/>
  </w:num>
  <w:num w:numId="9">
    <w:abstractNumId w:val="4"/>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C37FC5"/>
    <w:rsid w:val="0002775A"/>
    <w:rsid w:val="00043FA0"/>
    <w:rsid w:val="000625CA"/>
    <w:rsid w:val="000844EC"/>
    <w:rsid w:val="000A1056"/>
    <w:rsid w:val="000B3A74"/>
    <w:rsid w:val="000C3A62"/>
    <w:rsid w:val="001029D3"/>
    <w:rsid w:val="00102E64"/>
    <w:rsid w:val="001433EF"/>
    <w:rsid w:val="00147A48"/>
    <w:rsid w:val="00152496"/>
    <w:rsid w:val="001622EC"/>
    <w:rsid w:val="001F3865"/>
    <w:rsid w:val="002039CA"/>
    <w:rsid w:val="00215B78"/>
    <w:rsid w:val="00221F77"/>
    <w:rsid w:val="0023001E"/>
    <w:rsid w:val="0024439C"/>
    <w:rsid w:val="002818F0"/>
    <w:rsid w:val="00281CD4"/>
    <w:rsid w:val="00286E1C"/>
    <w:rsid w:val="00294B8C"/>
    <w:rsid w:val="00295B3C"/>
    <w:rsid w:val="002A5FC0"/>
    <w:rsid w:val="002A6ECF"/>
    <w:rsid w:val="002B0FD1"/>
    <w:rsid w:val="002B5F70"/>
    <w:rsid w:val="002D4C27"/>
    <w:rsid w:val="00314811"/>
    <w:rsid w:val="00315808"/>
    <w:rsid w:val="0032374C"/>
    <w:rsid w:val="00323B6A"/>
    <w:rsid w:val="003311A3"/>
    <w:rsid w:val="00353854"/>
    <w:rsid w:val="00366226"/>
    <w:rsid w:val="00376C8B"/>
    <w:rsid w:val="0037784E"/>
    <w:rsid w:val="003A0E3D"/>
    <w:rsid w:val="003B3C29"/>
    <w:rsid w:val="003F43C7"/>
    <w:rsid w:val="0043060F"/>
    <w:rsid w:val="004356B1"/>
    <w:rsid w:val="00446511"/>
    <w:rsid w:val="00460123"/>
    <w:rsid w:val="0046499C"/>
    <w:rsid w:val="00475678"/>
    <w:rsid w:val="004849C5"/>
    <w:rsid w:val="0049190A"/>
    <w:rsid w:val="004A6F33"/>
    <w:rsid w:val="004B3452"/>
    <w:rsid w:val="004D4650"/>
    <w:rsid w:val="004D5769"/>
    <w:rsid w:val="004E2849"/>
    <w:rsid w:val="004F58FB"/>
    <w:rsid w:val="00506BD2"/>
    <w:rsid w:val="00576C05"/>
    <w:rsid w:val="005B521F"/>
    <w:rsid w:val="005D53A7"/>
    <w:rsid w:val="00603844"/>
    <w:rsid w:val="00612F7D"/>
    <w:rsid w:val="00621FC1"/>
    <w:rsid w:val="0065201A"/>
    <w:rsid w:val="006574E5"/>
    <w:rsid w:val="00694F8D"/>
    <w:rsid w:val="006D3632"/>
    <w:rsid w:val="007202C2"/>
    <w:rsid w:val="00725C02"/>
    <w:rsid w:val="00741089"/>
    <w:rsid w:val="007A577E"/>
    <w:rsid w:val="007C2236"/>
    <w:rsid w:val="008130E3"/>
    <w:rsid w:val="008166CB"/>
    <w:rsid w:val="0082730A"/>
    <w:rsid w:val="00843015"/>
    <w:rsid w:val="00861259"/>
    <w:rsid w:val="008777A9"/>
    <w:rsid w:val="008E6A11"/>
    <w:rsid w:val="009200CA"/>
    <w:rsid w:val="009238EB"/>
    <w:rsid w:val="009418A9"/>
    <w:rsid w:val="009450BB"/>
    <w:rsid w:val="009630B0"/>
    <w:rsid w:val="00966FC8"/>
    <w:rsid w:val="00967A02"/>
    <w:rsid w:val="00992B58"/>
    <w:rsid w:val="009A1B98"/>
    <w:rsid w:val="009F3F31"/>
    <w:rsid w:val="00A363D9"/>
    <w:rsid w:val="00A366C7"/>
    <w:rsid w:val="00A459DC"/>
    <w:rsid w:val="00A671E0"/>
    <w:rsid w:val="00AE3E1D"/>
    <w:rsid w:val="00AE6FEF"/>
    <w:rsid w:val="00B1348B"/>
    <w:rsid w:val="00BA68D5"/>
    <w:rsid w:val="00BB3999"/>
    <w:rsid w:val="00BD3F3A"/>
    <w:rsid w:val="00BE1E46"/>
    <w:rsid w:val="00BE32AA"/>
    <w:rsid w:val="00C053FC"/>
    <w:rsid w:val="00C37FC5"/>
    <w:rsid w:val="00C56543"/>
    <w:rsid w:val="00CE7FFE"/>
    <w:rsid w:val="00D36667"/>
    <w:rsid w:val="00D62622"/>
    <w:rsid w:val="00D62845"/>
    <w:rsid w:val="00D87561"/>
    <w:rsid w:val="00DC3599"/>
    <w:rsid w:val="00E00731"/>
    <w:rsid w:val="00E00DDD"/>
    <w:rsid w:val="00E22E86"/>
    <w:rsid w:val="00E76EF1"/>
    <w:rsid w:val="00E82B33"/>
    <w:rsid w:val="00E90BFD"/>
    <w:rsid w:val="00EA41BC"/>
    <w:rsid w:val="00EA43AD"/>
    <w:rsid w:val="00EC77B0"/>
    <w:rsid w:val="00EE6A18"/>
    <w:rsid w:val="00EF1083"/>
    <w:rsid w:val="00F02279"/>
    <w:rsid w:val="00F2222E"/>
    <w:rsid w:val="00F301EC"/>
    <w:rsid w:val="00F432FE"/>
    <w:rsid w:val="00F46580"/>
    <w:rsid w:val="00F57130"/>
    <w:rsid w:val="00F80929"/>
    <w:rsid w:val="00F9311D"/>
    <w:rsid w:val="00FE10C4"/>
    <w:rsid w:val="00FE7621"/>
    <w:rsid w:val="00FF21BA"/>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FC5"/>
    <w:pPr>
      <w:spacing w:after="0" w:line="240" w:lineRule="auto"/>
    </w:pPr>
    <w:rPr>
      <w:rFonts w:ascii="Times New Roman" w:eastAsia="Times New Roman" w:hAnsi="Times New Roman" w:cs="Times New Roman"/>
      <w:sz w:val="24"/>
      <w:szCs w:val="24"/>
      <w:lang w:val="fr-FR" w:eastAsia="fr-FR"/>
    </w:rPr>
  </w:style>
  <w:style w:type="paragraph" w:styleId="Heading3">
    <w:name w:val="heading 3"/>
    <w:basedOn w:val="Normal"/>
    <w:link w:val="Heading3Char"/>
    <w:uiPriority w:val="9"/>
    <w:qFormat/>
    <w:rsid w:val="000844EC"/>
    <w:pPr>
      <w:spacing w:before="100" w:beforeAutospacing="1" w:after="100" w:afterAutospacing="1"/>
      <w:outlineLvl w:val="2"/>
    </w:pPr>
    <w:rPr>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C37FC5"/>
  </w:style>
  <w:style w:type="character" w:styleId="Hyperlink">
    <w:name w:val="Hyperlink"/>
    <w:uiPriority w:val="99"/>
    <w:rsid w:val="00C37FC5"/>
    <w:rPr>
      <w:color w:val="0000FF"/>
      <w:u w:val="single"/>
    </w:rPr>
  </w:style>
  <w:style w:type="paragraph" w:styleId="BodyText">
    <w:name w:val="Body Text"/>
    <w:basedOn w:val="Normal"/>
    <w:link w:val="BodyTextChar"/>
    <w:rsid w:val="00C37FC5"/>
    <w:pPr>
      <w:jc w:val="both"/>
    </w:pPr>
    <w:rPr>
      <w:rFonts w:ascii=".VnTime" w:hAnsi=".VnTime"/>
      <w:szCs w:val="20"/>
      <w:lang w:val="en-US" w:eastAsia="en-US"/>
    </w:rPr>
  </w:style>
  <w:style w:type="character" w:customStyle="1" w:styleId="BodyTextChar">
    <w:name w:val="Body Text Char"/>
    <w:basedOn w:val="DefaultParagraphFont"/>
    <w:link w:val="BodyText"/>
    <w:rsid w:val="00C37FC5"/>
    <w:rPr>
      <w:rFonts w:ascii=".VnTime" w:eastAsia="Times New Roman" w:hAnsi=".VnTime" w:cs="Times New Roman"/>
      <w:sz w:val="24"/>
      <w:szCs w:val="20"/>
      <w:lang w:val="en-US"/>
    </w:rPr>
  </w:style>
  <w:style w:type="character" w:customStyle="1" w:styleId="apple-converted-space">
    <w:name w:val="apple-converted-space"/>
    <w:basedOn w:val="DefaultParagraphFont"/>
    <w:rsid w:val="00286E1C"/>
  </w:style>
  <w:style w:type="paragraph" w:styleId="ListParagraph">
    <w:name w:val="List Paragraph"/>
    <w:basedOn w:val="Normal"/>
    <w:uiPriority w:val="34"/>
    <w:qFormat/>
    <w:rsid w:val="00C56543"/>
    <w:pPr>
      <w:ind w:left="720"/>
      <w:contextualSpacing/>
    </w:pPr>
    <w:rPr>
      <w:rFonts w:ascii="VNI-Centur" w:hAnsi="VNI-Centur"/>
      <w:lang w:val="en-US" w:eastAsia="en-US"/>
    </w:rPr>
  </w:style>
  <w:style w:type="character" w:styleId="FollowedHyperlink">
    <w:name w:val="FollowedHyperlink"/>
    <w:basedOn w:val="DefaultParagraphFont"/>
    <w:uiPriority w:val="99"/>
    <w:semiHidden/>
    <w:unhideWhenUsed/>
    <w:rsid w:val="006574E5"/>
    <w:rPr>
      <w:color w:val="800080" w:themeColor="followedHyperlink"/>
      <w:u w:val="single"/>
    </w:rPr>
  </w:style>
  <w:style w:type="paragraph" w:styleId="Footer">
    <w:name w:val="footer"/>
    <w:basedOn w:val="Normal"/>
    <w:link w:val="FooterChar"/>
    <w:uiPriority w:val="99"/>
    <w:semiHidden/>
    <w:unhideWhenUsed/>
    <w:rsid w:val="00861259"/>
    <w:pPr>
      <w:tabs>
        <w:tab w:val="center" w:pos="4320"/>
        <w:tab w:val="right" w:pos="8640"/>
      </w:tabs>
    </w:pPr>
    <w:rPr>
      <w:b/>
      <w:sz w:val="28"/>
      <w:szCs w:val="28"/>
      <w:lang w:val="en-US" w:eastAsia="en-US"/>
    </w:rPr>
  </w:style>
  <w:style w:type="character" w:customStyle="1" w:styleId="FooterChar">
    <w:name w:val="Footer Char"/>
    <w:basedOn w:val="DefaultParagraphFont"/>
    <w:link w:val="Footer"/>
    <w:uiPriority w:val="99"/>
    <w:semiHidden/>
    <w:rsid w:val="00861259"/>
    <w:rPr>
      <w:rFonts w:ascii="Times New Roman" w:eastAsia="Times New Roman" w:hAnsi="Times New Roman" w:cs="Times New Roman"/>
      <w:b/>
      <w:sz w:val="28"/>
      <w:szCs w:val="28"/>
      <w:lang w:val="en-US"/>
    </w:rPr>
  </w:style>
  <w:style w:type="character" w:customStyle="1" w:styleId="Heading3Char">
    <w:name w:val="Heading 3 Char"/>
    <w:basedOn w:val="DefaultParagraphFont"/>
    <w:link w:val="Heading3"/>
    <w:uiPriority w:val="9"/>
    <w:rsid w:val="000844EC"/>
    <w:rPr>
      <w:rFonts w:ascii="Times New Roman" w:eastAsia="Times New Roman" w:hAnsi="Times New Roman" w:cs="Times New Roman"/>
      <w:b/>
      <w:bCs/>
      <w:sz w:val="27"/>
      <w:szCs w:val="27"/>
      <w:lang w:eastAsia="en-SG"/>
    </w:rPr>
  </w:style>
</w:styles>
</file>

<file path=word/webSettings.xml><?xml version="1.0" encoding="utf-8"?>
<w:webSettings xmlns:r="http://schemas.openxmlformats.org/officeDocument/2006/relationships" xmlns:w="http://schemas.openxmlformats.org/wordprocessingml/2006/main">
  <w:divs>
    <w:div w:id="73402138">
      <w:bodyDiv w:val="1"/>
      <w:marLeft w:val="0"/>
      <w:marRight w:val="0"/>
      <w:marTop w:val="0"/>
      <w:marBottom w:val="0"/>
      <w:divBdr>
        <w:top w:val="none" w:sz="0" w:space="0" w:color="auto"/>
        <w:left w:val="none" w:sz="0" w:space="0" w:color="auto"/>
        <w:bottom w:val="none" w:sz="0" w:space="0" w:color="auto"/>
        <w:right w:val="none" w:sz="0" w:space="0" w:color="auto"/>
      </w:divBdr>
    </w:div>
    <w:div w:id="1479028007">
      <w:bodyDiv w:val="1"/>
      <w:marLeft w:val="0"/>
      <w:marRight w:val="0"/>
      <w:marTop w:val="0"/>
      <w:marBottom w:val="0"/>
      <w:divBdr>
        <w:top w:val="none" w:sz="0" w:space="0" w:color="auto"/>
        <w:left w:val="none" w:sz="0" w:space="0" w:color="auto"/>
        <w:bottom w:val="none" w:sz="0" w:space="0" w:color="auto"/>
        <w:right w:val="none" w:sz="0" w:space="0" w:color="auto"/>
      </w:divBdr>
    </w:div>
    <w:div w:id="1518956818">
      <w:bodyDiv w:val="1"/>
      <w:marLeft w:val="0"/>
      <w:marRight w:val="0"/>
      <w:marTop w:val="0"/>
      <w:marBottom w:val="0"/>
      <w:divBdr>
        <w:top w:val="none" w:sz="0" w:space="0" w:color="auto"/>
        <w:left w:val="none" w:sz="0" w:space="0" w:color="auto"/>
        <w:bottom w:val="none" w:sz="0" w:space="0" w:color="auto"/>
        <w:right w:val="none" w:sz="0" w:space="0" w:color="auto"/>
      </w:divBdr>
    </w:div>
    <w:div w:id="20424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uonghocketnoi.edu.vn/" TargetMode="External"/><Relationship Id="rId3" Type="http://schemas.openxmlformats.org/officeDocument/2006/relationships/styles" Target="styles.xml"/><Relationship Id="rId7" Type="http://schemas.openxmlformats.org/officeDocument/2006/relationships/hyperlink" Target="http://truonghocketnoi.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quantri.hcm.edu.vn/Data/hcmedu/gdtrunghoc/Attachments/kynangsong/huong%20dan%20cua%20sgd%20tphcm%20thuc%20hien%2004.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uonghocketno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83DFA-B499-4614-9DCD-EFCA24D8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7737</Words>
  <Characters>44107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2016-09-12T03:01:00Z</cp:lastPrinted>
  <dcterms:created xsi:type="dcterms:W3CDTF">2016-09-12T18:33:00Z</dcterms:created>
  <dcterms:modified xsi:type="dcterms:W3CDTF">2016-09-13T01:46:00Z</dcterms:modified>
</cp:coreProperties>
</file>